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C79C5" w14:textId="085C343F" w:rsidR="00CE0465" w:rsidRDefault="00CE0465" w:rsidP="00DA3B80">
      <w:pPr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544D0909" wp14:editId="7BBB9954">
            <wp:simplePos x="0" y="0"/>
            <wp:positionH relativeFrom="margin">
              <wp:posOffset>2295525</wp:posOffset>
            </wp:positionH>
            <wp:positionV relativeFrom="paragraph">
              <wp:posOffset>-800100</wp:posOffset>
            </wp:positionV>
            <wp:extent cx="1619250" cy="948365"/>
            <wp:effectExtent l="0" t="0" r="0" b="4445"/>
            <wp:wrapNone/>
            <wp:docPr id="12070629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062968" name="Picture 120706296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22" cy="9494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674D2A" w14:textId="25A2AE11" w:rsidR="00DA3B80" w:rsidRPr="00DA3B80" w:rsidRDefault="00DA3B80" w:rsidP="00DA3B80">
      <w:pPr>
        <w:jc w:val="center"/>
        <w:rPr>
          <w:b/>
          <w:bCs/>
        </w:rPr>
      </w:pPr>
      <w:r w:rsidRPr="00DA3B80">
        <w:rPr>
          <w:b/>
          <w:bCs/>
        </w:rPr>
        <w:t>Executive Director / Administrator Compliance Checklist</w:t>
      </w:r>
    </w:p>
    <w:p w14:paraId="3A084848" w14:textId="77777777" w:rsidR="00DA3B80" w:rsidRDefault="00DA3B80" w:rsidP="00DA3B80">
      <w:pPr>
        <w:jc w:val="center"/>
        <w:rPr>
          <w:b/>
          <w:bCs/>
        </w:rPr>
      </w:pPr>
      <w:r w:rsidRPr="00DA3B80">
        <w:rPr>
          <w:b/>
          <w:bCs/>
        </w:rPr>
        <w:t>940 CMR 40 Assisted Living Consumer Protection Regulations</w:t>
      </w:r>
    </w:p>
    <w:p w14:paraId="67D5902D" w14:textId="058E43FC" w:rsidR="00DA3B80" w:rsidRPr="00DA3B80" w:rsidRDefault="005B4C7A" w:rsidP="005B4C7A">
      <w:pPr>
        <w:jc w:val="center"/>
      </w:pPr>
      <w:r>
        <w:rPr>
          <w:b/>
          <w:bCs/>
        </w:rPr>
        <w:t>Attorney General Regulations</w:t>
      </w:r>
      <w:r w:rsidR="002923B9">
        <w:pict w14:anchorId="27294B83">
          <v:rect id="_x0000_i1025" style="width:0;height:1.5pt" o:hralign="center" o:hrstd="t" o:hr="t" fillcolor="#a0a0a0" stroked="f"/>
        </w:pict>
      </w:r>
    </w:p>
    <w:p w14:paraId="0708F501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ADMISSION &amp; DISCLOSURE REQUIREMENTS</w:t>
      </w:r>
    </w:p>
    <w:p w14:paraId="7DABD4FE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□ At Move-In</w:t>
      </w:r>
    </w:p>
    <w:p w14:paraId="4BD922D5" w14:textId="77777777" w:rsidR="00DA3B80" w:rsidRDefault="00DA3B80" w:rsidP="00DA3B80">
      <w:pPr>
        <w:spacing w:after="0" w:line="240" w:lineRule="auto"/>
      </w:pPr>
      <w:r w:rsidRPr="00DA3B80">
        <w:t xml:space="preserve">□ Provide resident rights and required disclosures during the admission process. </w:t>
      </w:r>
    </w:p>
    <w:p w14:paraId="4248D736" w14:textId="35D1C757" w:rsidR="00DA3B80" w:rsidRPr="00DA3B80" w:rsidRDefault="00DA3B80" w:rsidP="00DA3B80">
      <w:pPr>
        <w:spacing w:after="0" w:line="240" w:lineRule="auto"/>
      </w:pPr>
      <w:r w:rsidRPr="00DA3B80">
        <w:t>□ Inform residents that Attorney General Consumer Protection Regulations apply to Assisted Living Residences. This must be provided:</w:t>
      </w:r>
    </w:p>
    <w:p w14:paraId="7F7509FB" w14:textId="77777777" w:rsidR="00DA3B80" w:rsidRPr="00DA3B80" w:rsidRDefault="00DA3B80" w:rsidP="00DA3B80">
      <w:pPr>
        <w:numPr>
          <w:ilvl w:val="0"/>
          <w:numId w:val="1"/>
        </w:numPr>
        <w:spacing w:after="0" w:line="240" w:lineRule="auto"/>
      </w:pPr>
      <w:r w:rsidRPr="00DA3B80">
        <w:t>Orally</w:t>
      </w:r>
    </w:p>
    <w:p w14:paraId="480CDA71" w14:textId="77777777" w:rsidR="00DA3B80" w:rsidRPr="00DA3B80" w:rsidRDefault="00DA3B80" w:rsidP="00DA3B80">
      <w:pPr>
        <w:numPr>
          <w:ilvl w:val="0"/>
          <w:numId w:val="1"/>
        </w:numPr>
        <w:spacing w:after="0" w:line="240" w:lineRule="auto"/>
      </w:pPr>
      <w:r w:rsidRPr="00DA3B80">
        <w:t>In writing</w:t>
      </w:r>
    </w:p>
    <w:p w14:paraId="30250F6C" w14:textId="41AC563F" w:rsidR="00DA3B80" w:rsidRPr="00DA3B80" w:rsidRDefault="00DA3B80" w:rsidP="00DA3B80">
      <w:pPr>
        <w:numPr>
          <w:ilvl w:val="0"/>
          <w:numId w:val="1"/>
        </w:numPr>
        <w:spacing w:after="0" w:line="240" w:lineRule="auto"/>
      </w:pPr>
      <w:r w:rsidRPr="00DA3B80">
        <w:t xml:space="preserve">At the start of tenancy </w:t>
      </w:r>
    </w:p>
    <w:p w14:paraId="18CD6B11" w14:textId="346FD788" w:rsidR="00DA3B80" w:rsidRPr="00DA3B80" w:rsidRDefault="00DA3B80" w:rsidP="00DA3B80">
      <w:pPr>
        <w:spacing w:after="0" w:line="240" w:lineRule="auto"/>
      </w:pPr>
      <w:r w:rsidRPr="00DA3B80">
        <w:t>□ Provide a copy of 940 CMR 40 at move-in.</w:t>
      </w:r>
    </w:p>
    <w:p w14:paraId="1B9133EF" w14:textId="152B2D26" w:rsidR="00DA3B80" w:rsidRPr="00DA3B80" w:rsidRDefault="00DA3B80" w:rsidP="00DA3B80">
      <w:pPr>
        <w:spacing w:after="0" w:line="240" w:lineRule="auto"/>
      </w:pPr>
      <w:r w:rsidRPr="00DA3B80">
        <w:t xml:space="preserve">□ Ensure admission and leasing documents are at least 14-point font and in a language the resident understands. </w:t>
      </w:r>
    </w:p>
    <w:p w14:paraId="2C82199D" w14:textId="518FCFFE" w:rsidR="00DA3B80" w:rsidRPr="00DA3B80" w:rsidRDefault="00DA3B80" w:rsidP="00DA3B80">
      <w:pPr>
        <w:spacing w:after="0" w:line="240" w:lineRule="auto"/>
      </w:pPr>
      <w:r w:rsidRPr="00DA3B80">
        <w:t>□ Inform prospective residents they may bring a legal representative, family member, or advisor to meetings.</w:t>
      </w:r>
    </w:p>
    <w:p w14:paraId="161D61F2" w14:textId="77777777" w:rsidR="00DA3B80" w:rsidRPr="00DA3B80" w:rsidRDefault="002923B9" w:rsidP="00DA3B80">
      <w:pPr>
        <w:spacing w:after="0" w:line="240" w:lineRule="auto"/>
      </w:pPr>
      <w:r>
        <w:pict w14:anchorId="7642AB24">
          <v:rect id="_x0000_i1026" style="width:0;height:1.5pt" o:hralign="center" o:hrstd="t" o:hr="t" fillcolor="#a0a0a0" stroked="f"/>
        </w:pict>
      </w:r>
    </w:p>
    <w:p w14:paraId="00434674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ANNUAL REQUIREMENTS</w:t>
      </w:r>
    </w:p>
    <w:p w14:paraId="2FF272D5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□ Annually</w:t>
      </w:r>
    </w:p>
    <w:p w14:paraId="032C330B" w14:textId="71DD4AE9" w:rsidR="00DA3B80" w:rsidRPr="00DA3B80" w:rsidRDefault="00DA3B80" w:rsidP="00DA3B80">
      <w:pPr>
        <w:spacing w:after="0" w:line="240" w:lineRule="auto"/>
      </w:pPr>
      <w:r w:rsidRPr="00DA3B80">
        <w:t xml:space="preserve">□ Redistribute or make available a copy of 940 CMR 40 to all residents annually. </w:t>
      </w:r>
    </w:p>
    <w:p w14:paraId="51AEF0CE" w14:textId="77777777" w:rsidR="00DA3B80" w:rsidRPr="00DA3B80" w:rsidRDefault="00DA3B80" w:rsidP="00DA3B80">
      <w:pPr>
        <w:spacing w:after="0" w:line="240" w:lineRule="auto"/>
      </w:pPr>
      <w:r w:rsidRPr="00DA3B80">
        <w:t>□ Review disclosure statements and residency agreements for compliance.</w:t>
      </w:r>
    </w:p>
    <w:p w14:paraId="3F58F770" w14:textId="4F89BB25" w:rsidR="00DA3B80" w:rsidRPr="00DA3B80" w:rsidRDefault="00DA3B80" w:rsidP="00DA3B80">
      <w:pPr>
        <w:spacing w:after="0" w:line="240" w:lineRule="auto"/>
      </w:pPr>
      <w:r w:rsidRPr="00DA3B80">
        <w:t xml:space="preserve">□ Review QAPI program effectiveness. </w:t>
      </w:r>
    </w:p>
    <w:p w14:paraId="101FEA77" w14:textId="26F2E6B7" w:rsidR="00DA3B80" w:rsidRPr="00DA3B80" w:rsidRDefault="00DA3B80" w:rsidP="00DA3B80">
      <w:pPr>
        <w:spacing w:after="0" w:line="240" w:lineRule="auto"/>
      </w:pPr>
      <w:r w:rsidRPr="00DA3B80">
        <w:t xml:space="preserve">□ Review infection prevention and communicable disease plans. </w:t>
      </w:r>
      <w:r w:rsidR="002923B9">
        <w:pict w14:anchorId="76AC7A03">
          <v:rect id="_x0000_i1027" style="width:0;height:1.5pt" o:hralign="center" o:hrstd="t" o:hr="t" fillcolor="#a0a0a0" stroked="f"/>
        </w:pict>
      </w:r>
    </w:p>
    <w:p w14:paraId="3372A35C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REQUIRED POSTINGS</w:t>
      </w:r>
    </w:p>
    <w:p w14:paraId="4FF1C8E0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□ Verify Posted at All Times</w:t>
      </w:r>
    </w:p>
    <w:p w14:paraId="3EF70E78" w14:textId="77777777" w:rsidR="00DA3B80" w:rsidRDefault="00DA3B80" w:rsidP="00DA3B80">
      <w:pPr>
        <w:spacing w:after="0" w:line="240" w:lineRule="auto"/>
      </w:pPr>
      <w:r w:rsidRPr="00DA3B80">
        <w:t xml:space="preserve">□ Long-Term Care Ombudsman contact information. </w:t>
      </w:r>
    </w:p>
    <w:p w14:paraId="60096BD8" w14:textId="549DA606" w:rsidR="00DA3B80" w:rsidRPr="00DA3B80" w:rsidRDefault="00DA3B80" w:rsidP="00DA3B80">
      <w:pPr>
        <w:spacing w:after="0" w:line="240" w:lineRule="auto"/>
      </w:pPr>
      <w:r w:rsidRPr="00DA3B80">
        <w:t xml:space="preserve">□ Elder Abuse Hotline number. </w:t>
      </w:r>
    </w:p>
    <w:p w14:paraId="647B27DD" w14:textId="1772B32C" w:rsidR="00DA3B80" w:rsidRPr="00DA3B80" w:rsidRDefault="00DA3B80" w:rsidP="00DA3B80">
      <w:pPr>
        <w:spacing w:after="0" w:line="240" w:lineRule="auto"/>
      </w:pPr>
      <w:r w:rsidRPr="00DA3B80">
        <w:t xml:space="preserve">□ Required resident rights information. </w:t>
      </w:r>
    </w:p>
    <w:p w14:paraId="63B546CA" w14:textId="77777777" w:rsidR="00DA3B80" w:rsidRPr="00DA3B80" w:rsidRDefault="002923B9" w:rsidP="00DA3B80">
      <w:pPr>
        <w:spacing w:after="0" w:line="240" w:lineRule="auto"/>
      </w:pPr>
      <w:r>
        <w:pict w14:anchorId="51D1C1B2">
          <v:rect id="_x0000_i1028" style="width:0;height:1.5pt" o:hralign="center" o:hrstd="t" o:hr="t" fillcolor="#a0a0a0" stroked="f"/>
        </w:pict>
      </w:r>
    </w:p>
    <w:p w14:paraId="3C6996BD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ASSESSMENTS &amp; SERVICE PLANS</w:t>
      </w:r>
    </w:p>
    <w:p w14:paraId="39C8A4F5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□ Every Resident</w:t>
      </w:r>
    </w:p>
    <w:p w14:paraId="616D0BBE" w14:textId="17043505" w:rsidR="00DA3B80" w:rsidRPr="00DA3B80" w:rsidRDefault="00DA3B80" w:rsidP="00DA3B80">
      <w:pPr>
        <w:spacing w:after="0" w:line="240" w:lineRule="auto"/>
      </w:pPr>
      <w:r w:rsidRPr="00DA3B80">
        <w:t xml:space="preserve">□ Initial assessment completed. </w:t>
      </w:r>
    </w:p>
    <w:p w14:paraId="2F684F77" w14:textId="506392D1" w:rsidR="00DA3B80" w:rsidRPr="00DA3B80" w:rsidRDefault="00DA3B80" w:rsidP="00DA3B80">
      <w:pPr>
        <w:spacing w:after="0" w:line="240" w:lineRule="auto"/>
      </w:pPr>
      <w:r w:rsidRPr="00DA3B80">
        <w:t xml:space="preserve">□ Individualized service plan completed upon admission. </w:t>
      </w:r>
    </w:p>
    <w:p w14:paraId="1DAC29FF" w14:textId="77777777" w:rsidR="00DA3B80" w:rsidRDefault="00DA3B80" w:rsidP="00DA3B80">
      <w:pPr>
        <w:spacing w:after="0" w:line="240" w:lineRule="auto"/>
      </w:pPr>
      <w:r w:rsidRPr="00DA3B80">
        <w:t xml:space="preserve">□ Service plans updated when needs change. </w:t>
      </w:r>
    </w:p>
    <w:p w14:paraId="3E3DCB60" w14:textId="7094F5F2" w:rsidR="00DA3B80" w:rsidRDefault="00DA3B80" w:rsidP="00DA3B80">
      <w:pPr>
        <w:spacing w:after="0" w:line="240" w:lineRule="auto"/>
      </w:pPr>
      <w:r w:rsidRPr="00DA3B80">
        <w:t xml:space="preserve">□ Residence delivers all services promised in the service plan. </w:t>
      </w:r>
    </w:p>
    <w:p w14:paraId="2EC8766E" w14:textId="7E272184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Audit Question</w:t>
      </w:r>
    </w:p>
    <w:p w14:paraId="6F533AD8" w14:textId="5406F058" w:rsidR="00DA3B80" w:rsidRPr="00DA3B80" w:rsidRDefault="00DA3B80" w:rsidP="00DA3B80">
      <w:pPr>
        <w:spacing w:after="0" w:line="240" w:lineRule="auto"/>
      </w:pPr>
      <w:r w:rsidRPr="00DA3B80">
        <w:t>□ Can the residence demonstrate that all billed services match documented service plans?</w:t>
      </w:r>
    </w:p>
    <w:p w14:paraId="117BAD99" w14:textId="77777777" w:rsidR="00DA3B80" w:rsidRPr="00DA3B80" w:rsidRDefault="002923B9" w:rsidP="00DA3B80">
      <w:pPr>
        <w:spacing w:after="0" w:line="240" w:lineRule="auto"/>
      </w:pPr>
      <w:r>
        <w:lastRenderedPageBreak/>
        <w:pict w14:anchorId="7700A633">
          <v:rect id="_x0000_i1029" style="width:0;height:1.5pt" o:hralign="center" o:hrstd="t" o:hr="t" fillcolor="#a0a0a0" stroked="f"/>
        </w:pict>
      </w:r>
    </w:p>
    <w:p w14:paraId="50BF91E2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BILLING &amp; FINANCIAL COMPLIANCE</w:t>
      </w:r>
    </w:p>
    <w:p w14:paraId="604C79FE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□ Billing Practices</w:t>
      </w:r>
    </w:p>
    <w:p w14:paraId="70F0FEE1" w14:textId="77777777" w:rsidR="00DA3B80" w:rsidRPr="00DA3B80" w:rsidRDefault="00DA3B80" w:rsidP="00DA3B80">
      <w:pPr>
        <w:spacing w:after="0" w:line="240" w:lineRule="auto"/>
      </w:pPr>
      <w:r w:rsidRPr="00DA3B80">
        <w:t xml:space="preserve">□ All invoices </w:t>
      </w:r>
      <w:proofErr w:type="gramStart"/>
      <w:r w:rsidRPr="00DA3B80">
        <w:t>itemize</w:t>
      </w:r>
      <w:proofErr w:type="gramEnd"/>
      <w:r w:rsidRPr="00DA3B80">
        <w:t>:</w:t>
      </w:r>
    </w:p>
    <w:p w14:paraId="686EF65F" w14:textId="77777777" w:rsidR="00DA3B80" w:rsidRPr="00DA3B80" w:rsidRDefault="00DA3B80" w:rsidP="00DA3B80">
      <w:pPr>
        <w:numPr>
          <w:ilvl w:val="0"/>
          <w:numId w:val="2"/>
        </w:numPr>
        <w:spacing w:after="0" w:line="240" w:lineRule="auto"/>
      </w:pPr>
      <w:r w:rsidRPr="00DA3B80">
        <w:t>Rent</w:t>
      </w:r>
    </w:p>
    <w:p w14:paraId="03EE8570" w14:textId="77777777" w:rsidR="00DA3B80" w:rsidRPr="00DA3B80" w:rsidRDefault="00DA3B80" w:rsidP="00DA3B80">
      <w:pPr>
        <w:numPr>
          <w:ilvl w:val="0"/>
          <w:numId w:val="2"/>
        </w:numPr>
        <w:spacing w:after="0" w:line="240" w:lineRule="auto"/>
      </w:pPr>
      <w:r w:rsidRPr="00DA3B80">
        <w:t>Assessments</w:t>
      </w:r>
    </w:p>
    <w:p w14:paraId="7081D4E1" w14:textId="77777777" w:rsidR="00DA3B80" w:rsidRPr="00DA3B80" w:rsidRDefault="00DA3B80" w:rsidP="00DA3B80">
      <w:pPr>
        <w:numPr>
          <w:ilvl w:val="0"/>
          <w:numId w:val="2"/>
        </w:numPr>
        <w:spacing w:after="0" w:line="240" w:lineRule="auto"/>
      </w:pPr>
      <w:r w:rsidRPr="00DA3B80">
        <w:t>Resident services</w:t>
      </w:r>
    </w:p>
    <w:p w14:paraId="3FD0A89C" w14:textId="77777777" w:rsidR="00DA3B80" w:rsidRPr="00DA3B80" w:rsidRDefault="00DA3B80" w:rsidP="00DA3B80">
      <w:pPr>
        <w:numPr>
          <w:ilvl w:val="0"/>
          <w:numId w:val="2"/>
        </w:numPr>
        <w:spacing w:after="0" w:line="240" w:lineRule="auto"/>
      </w:pPr>
      <w:r w:rsidRPr="00DA3B80">
        <w:t>Personal care services</w:t>
      </w:r>
    </w:p>
    <w:p w14:paraId="42E13FAA" w14:textId="77777777" w:rsidR="00DA3B80" w:rsidRPr="00DA3B80" w:rsidRDefault="00DA3B80" w:rsidP="00DA3B80">
      <w:pPr>
        <w:numPr>
          <w:ilvl w:val="0"/>
          <w:numId w:val="2"/>
        </w:numPr>
        <w:spacing w:after="0" w:line="240" w:lineRule="auto"/>
      </w:pPr>
      <w:r w:rsidRPr="00DA3B80">
        <w:t>Medical services</w:t>
      </w:r>
    </w:p>
    <w:p w14:paraId="5654322D" w14:textId="77777777" w:rsidR="00DA3B80" w:rsidRPr="00DA3B80" w:rsidRDefault="00DA3B80" w:rsidP="00DA3B80">
      <w:pPr>
        <w:numPr>
          <w:ilvl w:val="0"/>
          <w:numId w:val="2"/>
        </w:numPr>
        <w:spacing w:after="0" w:line="240" w:lineRule="auto"/>
      </w:pPr>
      <w:r w:rsidRPr="00DA3B80">
        <w:t>Additional services</w:t>
      </w:r>
    </w:p>
    <w:p w14:paraId="7715C4E2" w14:textId="385FE1E9" w:rsidR="00DA3B80" w:rsidRPr="00DA3B80" w:rsidRDefault="00DA3B80" w:rsidP="00DA3B80">
      <w:pPr>
        <w:numPr>
          <w:ilvl w:val="0"/>
          <w:numId w:val="2"/>
        </w:numPr>
        <w:spacing w:after="0" w:line="240" w:lineRule="auto"/>
      </w:pPr>
      <w:r w:rsidRPr="00DA3B80">
        <w:t>Bundled service components</w:t>
      </w:r>
    </w:p>
    <w:p w14:paraId="192EF875" w14:textId="77777777" w:rsidR="00DA3B80" w:rsidRPr="00DA3B80" w:rsidRDefault="00DA3B80" w:rsidP="00DA3B80">
      <w:pPr>
        <w:spacing w:after="0" w:line="240" w:lineRule="auto"/>
      </w:pPr>
      <w:r w:rsidRPr="00DA3B80">
        <w:t>□ Residents are never billed for:</w:t>
      </w:r>
    </w:p>
    <w:p w14:paraId="39FE58C7" w14:textId="77777777" w:rsidR="00DA3B80" w:rsidRPr="00DA3B80" w:rsidRDefault="00DA3B80" w:rsidP="00DA3B80">
      <w:pPr>
        <w:numPr>
          <w:ilvl w:val="0"/>
          <w:numId w:val="3"/>
        </w:numPr>
        <w:spacing w:after="0" w:line="240" w:lineRule="auto"/>
      </w:pPr>
      <w:r w:rsidRPr="00DA3B80">
        <w:t>Services not provided</w:t>
      </w:r>
    </w:p>
    <w:p w14:paraId="6DA08D93" w14:textId="77777777" w:rsidR="00DA3B80" w:rsidRPr="00DA3B80" w:rsidRDefault="00DA3B80" w:rsidP="00DA3B80">
      <w:pPr>
        <w:numPr>
          <w:ilvl w:val="0"/>
          <w:numId w:val="3"/>
        </w:numPr>
        <w:spacing w:after="0" w:line="240" w:lineRule="auto"/>
      </w:pPr>
      <w:r w:rsidRPr="00DA3B80">
        <w:t xml:space="preserve">Services not </w:t>
      </w:r>
      <w:proofErr w:type="gramStart"/>
      <w:r w:rsidRPr="00DA3B80">
        <w:t>requested</w:t>
      </w:r>
      <w:proofErr w:type="gramEnd"/>
    </w:p>
    <w:p w14:paraId="436444F3" w14:textId="694FE061" w:rsidR="00DA3B80" w:rsidRPr="00DA3B80" w:rsidRDefault="00DA3B80" w:rsidP="00DA3B80">
      <w:pPr>
        <w:numPr>
          <w:ilvl w:val="0"/>
          <w:numId w:val="3"/>
        </w:numPr>
        <w:spacing w:after="0" w:line="240" w:lineRule="auto"/>
      </w:pPr>
      <w:r w:rsidRPr="00DA3B80">
        <w:t>Services not agreed upon (except emergencies)</w:t>
      </w:r>
    </w:p>
    <w:p w14:paraId="78B6048D" w14:textId="77777777" w:rsidR="00DA3B80" w:rsidRPr="00DA3B80" w:rsidRDefault="002923B9" w:rsidP="00DA3B80">
      <w:pPr>
        <w:spacing w:after="0" w:line="240" w:lineRule="auto"/>
      </w:pPr>
      <w:r>
        <w:pict w14:anchorId="6EF4D8E0">
          <v:rect id="_x0000_i1030" style="width:0;height:1.5pt" o:hralign="center" o:hrstd="t" o:hr="t" fillcolor="#a0a0a0" stroked="f"/>
        </w:pict>
      </w:r>
    </w:p>
    <w:p w14:paraId="79D99319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CRITICAL TIMELINE:</w:t>
      </w:r>
    </w:p>
    <w:p w14:paraId="2AED2C48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60-Day Notice Requirement</w:t>
      </w:r>
    </w:p>
    <w:p w14:paraId="67C885EB" w14:textId="2934CAAC" w:rsidR="00DA3B80" w:rsidRPr="00DA3B80" w:rsidRDefault="00DA3B80" w:rsidP="00DA3B80">
      <w:pPr>
        <w:spacing w:after="0" w:line="240" w:lineRule="auto"/>
      </w:pPr>
      <w:r w:rsidRPr="00DA3B80">
        <w:t xml:space="preserve">□ Written notice provided at least </w:t>
      </w:r>
      <w:r w:rsidRPr="00DA3B80">
        <w:rPr>
          <w:b/>
          <w:bCs/>
        </w:rPr>
        <w:t>60 days before</w:t>
      </w:r>
      <w:r w:rsidRPr="00DA3B80">
        <w:t xml:space="preserve"> any increase in a service fee or charge. </w:t>
      </w:r>
    </w:p>
    <w:p w14:paraId="12C67851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Audit Question</w:t>
      </w:r>
    </w:p>
    <w:p w14:paraId="63027D23" w14:textId="77777777" w:rsidR="00DA3B80" w:rsidRPr="00DA3B80" w:rsidRDefault="00DA3B80" w:rsidP="00DA3B80">
      <w:pPr>
        <w:spacing w:after="0" w:line="240" w:lineRule="auto"/>
      </w:pPr>
      <w:r w:rsidRPr="00DA3B80">
        <w:t>□ Can leadership produce documentation proving 60-day notice was given?</w:t>
      </w:r>
    </w:p>
    <w:p w14:paraId="71878D04" w14:textId="77777777" w:rsidR="00DA3B80" w:rsidRPr="00DA3B80" w:rsidRDefault="002923B9" w:rsidP="00DA3B80">
      <w:pPr>
        <w:spacing w:after="0" w:line="240" w:lineRule="auto"/>
      </w:pPr>
      <w:r>
        <w:pict w14:anchorId="42310E5F">
          <v:rect id="_x0000_i1031" style="width:0;height:1.5pt" o:hralign="center" o:hrstd="t" o:hr="t" fillcolor="#a0a0a0" stroked="f"/>
        </w:pict>
      </w:r>
    </w:p>
    <w:p w14:paraId="7839C278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CRITICAL TIMELINE:</w:t>
      </w:r>
    </w:p>
    <w:p w14:paraId="5AE664B6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7 Business Day Accounting Requirement</w:t>
      </w:r>
    </w:p>
    <w:p w14:paraId="53B28257" w14:textId="77777777" w:rsidR="00DA3B80" w:rsidRPr="00DA3B80" w:rsidRDefault="00DA3B80" w:rsidP="00DA3B80">
      <w:pPr>
        <w:spacing w:after="0" w:line="240" w:lineRule="auto"/>
      </w:pPr>
      <w:r w:rsidRPr="00DA3B80">
        <w:t xml:space="preserve">□ Accounting requests receive a response within </w:t>
      </w:r>
      <w:r w:rsidRPr="00DA3B80">
        <w:rPr>
          <w:b/>
          <w:bCs/>
        </w:rPr>
        <w:t>7 business days</w:t>
      </w:r>
      <w:r w:rsidRPr="00DA3B80">
        <w:t>. This includes:</w:t>
      </w:r>
    </w:p>
    <w:p w14:paraId="023F36D9" w14:textId="77777777" w:rsidR="00DA3B80" w:rsidRPr="00DA3B80" w:rsidRDefault="00DA3B80" w:rsidP="00DA3B80">
      <w:pPr>
        <w:numPr>
          <w:ilvl w:val="0"/>
          <w:numId w:val="4"/>
        </w:numPr>
        <w:spacing w:after="0" w:line="240" w:lineRule="auto"/>
      </w:pPr>
      <w:r w:rsidRPr="00DA3B80">
        <w:t>Billing inquiries</w:t>
      </w:r>
    </w:p>
    <w:p w14:paraId="4E27E43E" w14:textId="77777777" w:rsidR="00DA3B80" w:rsidRPr="00DA3B80" w:rsidRDefault="00DA3B80" w:rsidP="00DA3B80">
      <w:pPr>
        <w:numPr>
          <w:ilvl w:val="0"/>
          <w:numId w:val="4"/>
        </w:numPr>
        <w:spacing w:after="0" w:line="240" w:lineRule="auto"/>
      </w:pPr>
      <w:proofErr w:type="gramStart"/>
      <w:r w:rsidRPr="00DA3B80">
        <w:t>Charge</w:t>
      </w:r>
      <w:proofErr w:type="gramEnd"/>
      <w:r w:rsidRPr="00DA3B80">
        <w:t xml:space="preserve"> audits</w:t>
      </w:r>
    </w:p>
    <w:p w14:paraId="6B6C0E51" w14:textId="77777777" w:rsidR="00DA3B80" w:rsidRPr="00DA3B80" w:rsidRDefault="00DA3B80" w:rsidP="00DA3B80">
      <w:pPr>
        <w:numPr>
          <w:ilvl w:val="0"/>
          <w:numId w:val="4"/>
        </w:numPr>
        <w:spacing w:after="0" w:line="240" w:lineRule="auto"/>
      </w:pPr>
      <w:r w:rsidRPr="00DA3B80">
        <w:t>Payment ledgers</w:t>
      </w:r>
    </w:p>
    <w:p w14:paraId="2B6E2A92" w14:textId="00FA9BB9" w:rsidR="00DA3B80" w:rsidRPr="00DA3B80" w:rsidRDefault="00DA3B80" w:rsidP="00DA3B80">
      <w:pPr>
        <w:numPr>
          <w:ilvl w:val="0"/>
          <w:numId w:val="4"/>
        </w:numPr>
        <w:spacing w:after="0" w:line="240" w:lineRule="auto"/>
      </w:pPr>
      <w:r w:rsidRPr="00DA3B80">
        <w:t xml:space="preserve">Resident financial records </w:t>
      </w:r>
    </w:p>
    <w:p w14:paraId="3C63E14E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Audit Question</w:t>
      </w:r>
    </w:p>
    <w:p w14:paraId="5EC74500" w14:textId="77777777" w:rsidR="00DA3B80" w:rsidRPr="00DA3B80" w:rsidRDefault="00DA3B80" w:rsidP="00DA3B80">
      <w:pPr>
        <w:spacing w:after="0" w:line="240" w:lineRule="auto"/>
      </w:pPr>
      <w:r w:rsidRPr="00DA3B80">
        <w:t>□ Is there a tracking log for accounting requests?</w:t>
      </w:r>
    </w:p>
    <w:p w14:paraId="1DAEFEC6" w14:textId="77777777" w:rsidR="00DA3B80" w:rsidRPr="00DA3B80" w:rsidRDefault="002923B9" w:rsidP="00DA3B80">
      <w:pPr>
        <w:spacing w:after="0" w:line="240" w:lineRule="auto"/>
      </w:pPr>
      <w:r>
        <w:pict w14:anchorId="6F013C3C">
          <v:rect id="_x0000_i1032" style="width:0;height:1.5pt" o:hralign="center" o:hrstd="t" o:hr="t" fillcolor="#a0a0a0" stroked="f"/>
        </w:pict>
      </w:r>
    </w:p>
    <w:p w14:paraId="5D70A960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CRITICAL TIMELINE:</w:t>
      </w:r>
    </w:p>
    <w:p w14:paraId="461EB199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Death of Resident Billing Limitation</w:t>
      </w:r>
    </w:p>
    <w:p w14:paraId="22901FBD" w14:textId="7520A8DA" w:rsidR="00DA3B80" w:rsidRPr="00DA3B80" w:rsidRDefault="00DA3B80" w:rsidP="00DA3B80">
      <w:pPr>
        <w:spacing w:after="0" w:line="240" w:lineRule="auto"/>
      </w:pPr>
      <w:r w:rsidRPr="00DA3B80">
        <w:t xml:space="preserve">□ Residence does NOT charge rent and fees beyond </w:t>
      </w:r>
      <w:r w:rsidRPr="00DA3B80">
        <w:rPr>
          <w:b/>
          <w:bCs/>
        </w:rPr>
        <w:t>10 days after death</w:t>
      </w:r>
      <w:r w:rsidRPr="00DA3B80">
        <w:t xml:space="preserve">. </w:t>
      </w:r>
    </w:p>
    <w:p w14:paraId="0E1E5162" w14:textId="21C0E695" w:rsidR="00DA3B80" w:rsidRPr="00DA3B80" w:rsidRDefault="00DA3B80" w:rsidP="00DA3B80">
      <w:pPr>
        <w:spacing w:after="0" w:line="240" w:lineRule="auto"/>
      </w:pPr>
      <w:r w:rsidRPr="00DA3B80">
        <w:t xml:space="preserve">□ If belongings remain and prevent </w:t>
      </w:r>
      <w:proofErr w:type="spellStart"/>
      <w:r w:rsidRPr="00DA3B80">
        <w:t>reoccupancy</w:t>
      </w:r>
      <w:proofErr w:type="spellEnd"/>
      <w:r w:rsidRPr="00DA3B80">
        <w:t xml:space="preserve">, the 10-day period begins once belongings are removed. </w:t>
      </w:r>
    </w:p>
    <w:p w14:paraId="3C24C729" w14:textId="54AD91D8" w:rsidR="00DA3B80" w:rsidRPr="00DA3B80" w:rsidRDefault="00DA3B80" w:rsidP="00DA3B80">
      <w:pPr>
        <w:spacing w:after="0" w:line="240" w:lineRule="auto"/>
      </w:pPr>
      <w:r w:rsidRPr="00DA3B80">
        <w:t xml:space="preserve">□ If a new resident occupies the apartment before the end of the 10-day period, charges are prorated from the date of occupancy. </w:t>
      </w:r>
    </w:p>
    <w:p w14:paraId="69F95053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Audit Question</w:t>
      </w:r>
    </w:p>
    <w:p w14:paraId="1C8B7797" w14:textId="77777777" w:rsidR="00DA3B80" w:rsidRDefault="00DA3B80" w:rsidP="00DA3B80">
      <w:pPr>
        <w:spacing w:after="0" w:line="240" w:lineRule="auto"/>
      </w:pPr>
      <w:r w:rsidRPr="00DA3B80">
        <w:t xml:space="preserve">□ Review all </w:t>
      </w:r>
      <w:proofErr w:type="gramStart"/>
      <w:r w:rsidRPr="00DA3B80">
        <w:t>resident</w:t>
      </w:r>
      <w:proofErr w:type="gramEnd"/>
      <w:r w:rsidRPr="00DA3B80">
        <w:t xml:space="preserve"> deaths annually to verify billing compliance.</w:t>
      </w:r>
    </w:p>
    <w:p w14:paraId="532E315B" w14:textId="77777777" w:rsidR="00DA3B80" w:rsidRDefault="00DA3B80" w:rsidP="00DA3B80">
      <w:pPr>
        <w:spacing w:after="0" w:line="240" w:lineRule="auto"/>
      </w:pPr>
    </w:p>
    <w:p w14:paraId="5C8D985E" w14:textId="77777777" w:rsidR="00DA3B80" w:rsidRDefault="00DA3B80" w:rsidP="00DA3B80">
      <w:pPr>
        <w:spacing w:after="0" w:line="240" w:lineRule="auto"/>
      </w:pPr>
    </w:p>
    <w:p w14:paraId="14A54F5D" w14:textId="77777777" w:rsidR="00DA3B80" w:rsidRPr="00DA3B80" w:rsidRDefault="00DA3B80" w:rsidP="00DA3B80">
      <w:pPr>
        <w:spacing w:after="0" w:line="240" w:lineRule="auto"/>
      </w:pPr>
    </w:p>
    <w:p w14:paraId="2D77A3DD" w14:textId="77777777" w:rsidR="00DA3B80" w:rsidRPr="00DA3B80" w:rsidRDefault="002923B9" w:rsidP="00DA3B80">
      <w:pPr>
        <w:spacing w:after="0" w:line="240" w:lineRule="auto"/>
      </w:pPr>
      <w:r>
        <w:lastRenderedPageBreak/>
        <w:pict w14:anchorId="1D70AEF4">
          <v:rect id="_x0000_i1033" style="width:0;height:1.5pt" o:hralign="center" o:hrstd="t" o:hr="t" fillcolor="#a0a0a0" stroked="f"/>
        </w:pict>
      </w:r>
    </w:p>
    <w:p w14:paraId="61D61E1D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RESIDENT CHOICE REQUIREMENTS</w:t>
      </w:r>
    </w:p>
    <w:p w14:paraId="6E4E2DA7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Residents Cannot Be Required To:</w:t>
      </w:r>
    </w:p>
    <w:p w14:paraId="313B04A9" w14:textId="402E8B94" w:rsidR="00DA3B80" w:rsidRPr="00DA3B80" w:rsidRDefault="00DA3B80" w:rsidP="00DA3B80">
      <w:pPr>
        <w:spacing w:after="0" w:line="240" w:lineRule="auto"/>
      </w:pPr>
      <w:r w:rsidRPr="00DA3B80">
        <w:t xml:space="preserve">□ Use a facility-selected physician. </w:t>
      </w:r>
      <w:hyperlink r:id="rId6" w:history="1"/>
    </w:p>
    <w:p w14:paraId="116CD4C9" w14:textId="172BD6B9" w:rsidR="00DA3B80" w:rsidRPr="00DA3B80" w:rsidRDefault="00DA3B80" w:rsidP="00DA3B80">
      <w:pPr>
        <w:spacing w:after="0" w:line="240" w:lineRule="auto"/>
      </w:pPr>
      <w:r w:rsidRPr="00DA3B80">
        <w:t>□ Use a facility-selected pharmacy.</w:t>
      </w:r>
    </w:p>
    <w:p w14:paraId="53C64FD4" w14:textId="77777777" w:rsidR="00DA3B80" w:rsidRDefault="00DA3B80" w:rsidP="00DA3B80">
      <w:pPr>
        <w:spacing w:after="0" w:line="240" w:lineRule="auto"/>
      </w:pPr>
      <w:r w:rsidRPr="00DA3B80">
        <w:t>□ Use a facility-selected BHS provider.</w:t>
      </w:r>
    </w:p>
    <w:p w14:paraId="0CE095CD" w14:textId="41E04510" w:rsidR="00DA3B80" w:rsidRPr="00DA3B80" w:rsidRDefault="00DA3B80" w:rsidP="00DA3B80">
      <w:pPr>
        <w:spacing w:after="0" w:line="240" w:lineRule="auto"/>
      </w:pPr>
      <w:r w:rsidRPr="00DA3B80">
        <w:t>□ Waive liability rights.</w:t>
      </w:r>
    </w:p>
    <w:p w14:paraId="76AA29A1" w14:textId="77777777" w:rsidR="00DA3B80" w:rsidRDefault="00DA3B80" w:rsidP="00DA3B80">
      <w:pPr>
        <w:spacing w:after="0" w:line="240" w:lineRule="auto"/>
      </w:pPr>
      <w:r w:rsidRPr="00DA3B80">
        <w:t xml:space="preserve">□ Guarantee payment through a third party (guarantees must be voluntary). </w:t>
      </w:r>
    </w:p>
    <w:p w14:paraId="03F51802" w14:textId="1DDB070C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Audit Question</w:t>
      </w:r>
    </w:p>
    <w:p w14:paraId="6CA6C9A8" w14:textId="77777777" w:rsidR="00DA3B80" w:rsidRPr="00DA3B80" w:rsidRDefault="00DA3B80" w:rsidP="00DA3B80">
      <w:pPr>
        <w:spacing w:after="0" w:line="240" w:lineRule="auto"/>
      </w:pPr>
      <w:r w:rsidRPr="00DA3B80">
        <w:t>□ Do residency agreements contain any prohibited language?</w:t>
      </w:r>
    </w:p>
    <w:p w14:paraId="5593366E" w14:textId="77777777" w:rsidR="00DA3B80" w:rsidRPr="00DA3B80" w:rsidRDefault="002923B9" w:rsidP="00DA3B80">
      <w:pPr>
        <w:spacing w:after="0" w:line="240" w:lineRule="auto"/>
      </w:pPr>
      <w:r>
        <w:pict w14:anchorId="06F48283">
          <v:rect id="_x0000_i1034" style="width:0;height:1.5pt" o:hralign="center" o:hrstd="t" o:hr="t" fillcolor="#a0a0a0" stroked="f"/>
        </w:pict>
      </w:r>
    </w:p>
    <w:p w14:paraId="0B9BF24E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BASIC HEALTH SERVICES (BHS)</w:t>
      </w:r>
    </w:p>
    <w:p w14:paraId="78AB53BA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Leadership Must Verify</w:t>
      </w:r>
    </w:p>
    <w:p w14:paraId="452825BD" w14:textId="77777777" w:rsidR="00DA3B80" w:rsidRDefault="00DA3B80" w:rsidP="00DA3B80">
      <w:pPr>
        <w:spacing w:after="0" w:line="240" w:lineRule="auto"/>
      </w:pPr>
      <w:r w:rsidRPr="00DA3B80">
        <w:t xml:space="preserve">□ Residence has EOAI certification to provide BHS. </w:t>
      </w:r>
    </w:p>
    <w:p w14:paraId="32B1E2A0" w14:textId="61CE5F3A" w:rsidR="00DA3B80" w:rsidRPr="00DA3B80" w:rsidRDefault="00DA3B80" w:rsidP="00DA3B80">
      <w:pPr>
        <w:spacing w:after="0" w:line="240" w:lineRule="auto"/>
      </w:pPr>
      <w:r w:rsidRPr="00DA3B80">
        <w:t>□ Qualified personnel provide BHS.</w:t>
      </w:r>
    </w:p>
    <w:p w14:paraId="6D4FE08D" w14:textId="77777777" w:rsidR="00DA3B80" w:rsidRPr="00DA3B80" w:rsidRDefault="00DA3B80" w:rsidP="00DA3B80">
      <w:pPr>
        <w:spacing w:after="0" w:line="240" w:lineRule="auto"/>
      </w:pPr>
      <w:r w:rsidRPr="00DA3B80">
        <w:t>□ BHS services are documented properly.</w:t>
      </w:r>
    </w:p>
    <w:p w14:paraId="2C66658E" w14:textId="77777777" w:rsidR="00DA3B80" w:rsidRPr="00DA3B80" w:rsidRDefault="00DA3B80" w:rsidP="00DA3B80">
      <w:pPr>
        <w:spacing w:after="0" w:line="240" w:lineRule="auto"/>
      </w:pPr>
      <w:r w:rsidRPr="00DA3B80">
        <w:t>□ Policies address:</w:t>
      </w:r>
    </w:p>
    <w:p w14:paraId="6F52B473" w14:textId="77777777" w:rsidR="00DA3B80" w:rsidRPr="00DA3B80" w:rsidRDefault="00DA3B80" w:rsidP="00DA3B80">
      <w:pPr>
        <w:numPr>
          <w:ilvl w:val="0"/>
          <w:numId w:val="5"/>
        </w:numPr>
        <w:spacing w:after="0" w:line="240" w:lineRule="auto"/>
      </w:pPr>
      <w:r w:rsidRPr="00DA3B80">
        <w:t>Injections</w:t>
      </w:r>
    </w:p>
    <w:p w14:paraId="52E1A500" w14:textId="77777777" w:rsidR="00DA3B80" w:rsidRPr="00DA3B80" w:rsidRDefault="00DA3B80" w:rsidP="00DA3B80">
      <w:pPr>
        <w:numPr>
          <w:ilvl w:val="0"/>
          <w:numId w:val="5"/>
        </w:numPr>
        <w:spacing w:after="0" w:line="240" w:lineRule="auto"/>
      </w:pPr>
      <w:r w:rsidRPr="00DA3B80">
        <w:t>Oxygen management</w:t>
      </w:r>
    </w:p>
    <w:p w14:paraId="3583C957" w14:textId="77777777" w:rsidR="00DA3B80" w:rsidRPr="00DA3B80" w:rsidRDefault="00DA3B80" w:rsidP="00DA3B80">
      <w:pPr>
        <w:numPr>
          <w:ilvl w:val="0"/>
          <w:numId w:val="5"/>
        </w:numPr>
        <w:spacing w:after="0" w:line="240" w:lineRule="auto"/>
      </w:pPr>
      <w:r w:rsidRPr="00DA3B80">
        <w:t>Specimen collection</w:t>
      </w:r>
    </w:p>
    <w:p w14:paraId="1BCFEE5E" w14:textId="77777777" w:rsidR="00DA3B80" w:rsidRPr="00DA3B80" w:rsidRDefault="00DA3B80" w:rsidP="00DA3B80">
      <w:pPr>
        <w:numPr>
          <w:ilvl w:val="0"/>
          <w:numId w:val="5"/>
        </w:numPr>
        <w:spacing w:after="0" w:line="240" w:lineRule="auto"/>
      </w:pPr>
      <w:r w:rsidRPr="00DA3B80">
        <w:t>Home diagnostic testing</w:t>
      </w:r>
    </w:p>
    <w:p w14:paraId="12F844DF" w14:textId="77777777" w:rsidR="00DA3B80" w:rsidRPr="00DA3B80" w:rsidRDefault="00DA3B80" w:rsidP="00DA3B80">
      <w:pPr>
        <w:numPr>
          <w:ilvl w:val="0"/>
          <w:numId w:val="5"/>
        </w:numPr>
        <w:spacing w:after="0" w:line="240" w:lineRule="auto"/>
      </w:pPr>
      <w:r w:rsidRPr="00DA3B80">
        <w:t>Dressing changes</w:t>
      </w:r>
    </w:p>
    <w:p w14:paraId="5976E5BE" w14:textId="77777777" w:rsidR="00DA3B80" w:rsidRPr="00DA3B80" w:rsidRDefault="00DA3B80" w:rsidP="00DA3B80">
      <w:pPr>
        <w:numPr>
          <w:ilvl w:val="0"/>
          <w:numId w:val="5"/>
        </w:numPr>
        <w:spacing w:after="0" w:line="240" w:lineRule="auto"/>
      </w:pPr>
      <w:r w:rsidRPr="00DA3B80">
        <w:t>Ointments</w:t>
      </w:r>
    </w:p>
    <w:p w14:paraId="415895D8" w14:textId="211D763C" w:rsidR="00DA3B80" w:rsidRPr="00DA3B80" w:rsidRDefault="00DA3B80" w:rsidP="00DA3B80">
      <w:pPr>
        <w:numPr>
          <w:ilvl w:val="0"/>
          <w:numId w:val="5"/>
        </w:numPr>
        <w:spacing w:after="0" w:line="240" w:lineRule="auto"/>
      </w:pPr>
      <w:r w:rsidRPr="00DA3B80">
        <w:t>Drops</w:t>
      </w:r>
    </w:p>
    <w:p w14:paraId="7E7967EA" w14:textId="77777777" w:rsidR="00DA3B80" w:rsidRPr="00DA3B80" w:rsidRDefault="002923B9" w:rsidP="00DA3B80">
      <w:pPr>
        <w:spacing w:after="0" w:line="240" w:lineRule="auto"/>
      </w:pPr>
      <w:r>
        <w:pict w14:anchorId="6D3F9415">
          <v:rect id="_x0000_i1035" style="width:0;height:1.5pt" o:hralign="center" o:hrstd="t" o:hr="t" fillcolor="#a0a0a0" stroked="f"/>
        </w:pict>
      </w:r>
    </w:p>
    <w:p w14:paraId="12948428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CRITICAL TIMELINE:</w:t>
      </w:r>
    </w:p>
    <w:p w14:paraId="669EA7A7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BHS Incident Reporting</w:t>
      </w:r>
    </w:p>
    <w:p w14:paraId="6F92A98D" w14:textId="060FA444" w:rsidR="00DA3B80" w:rsidRPr="00DA3B80" w:rsidRDefault="00DA3B80" w:rsidP="00DA3B80">
      <w:pPr>
        <w:spacing w:after="0" w:line="240" w:lineRule="auto"/>
      </w:pPr>
      <w:r w:rsidRPr="00DA3B80">
        <w:t xml:space="preserve">□ Incidents involving BHS that result in resident harm are reported to EOAI within </w:t>
      </w:r>
      <w:r w:rsidRPr="00DA3B80">
        <w:rPr>
          <w:b/>
          <w:bCs/>
        </w:rPr>
        <w:t>24 hours</w:t>
      </w:r>
      <w:r w:rsidRPr="00DA3B80">
        <w:t xml:space="preserve">. </w:t>
      </w:r>
    </w:p>
    <w:p w14:paraId="687F7809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Audit Question</w:t>
      </w:r>
    </w:p>
    <w:p w14:paraId="7D2CEE2C" w14:textId="77777777" w:rsidR="00DA3B80" w:rsidRPr="00DA3B80" w:rsidRDefault="00DA3B80" w:rsidP="00DA3B80">
      <w:pPr>
        <w:spacing w:after="0" w:line="240" w:lineRule="auto"/>
      </w:pPr>
      <w:r w:rsidRPr="00DA3B80">
        <w:t>□ Are incident logs reviewed monthly?</w:t>
      </w:r>
    </w:p>
    <w:p w14:paraId="3FBA0652" w14:textId="77777777" w:rsidR="00DA3B80" w:rsidRPr="00DA3B80" w:rsidRDefault="002923B9" w:rsidP="00DA3B80">
      <w:pPr>
        <w:spacing w:after="0" w:line="240" w:lineRule="auto"/>
      </w:pPr>
      <w:r>
        <w:pict w14:anchorId="3B20E82F">
          <v:rect id="_x0000_i1036" style="width:0;height:1.5pt" o:hralign="center" o:hrstd="t" o:hr="t" fillcolor="#a0a0a0" stroked="f"/>
        </w:pict>
      </w:r>
    </w:p>
    <w:p w14:paraId="5E9146D6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ABUSE, NEGLECT &amp; INCIDENT REPORTING</w:t>
      </w:r>
    </w:p>
    <w:p w14:paraId="065771C9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CRITICAL TIMELINE:</w:t>
      </w:r>
    </w:p>
    <w:p w14:paraId="63B4F107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Within 24 Hours</w:t>
      </w:r>
    </w:p>
    <w:p w14:paraId="2F8F7E8C" w14:textId="25F012D8" w:rsidR="00DA3B80" w:rsidRPr="00DA3B80" w:rsidRDefault="00DA3B80" w:rsidP="00DA3B80">
      <w:pPr>
        <w:spacing w:after="0" w:line="240" w:lineRule="auto"/>
      </w:pPr>
      <w:r w:rsidRPr="00DA3B80">
        <w:t>□ Abuse allegations reported.</w:t>
      </w:r>
    </w:p>
    <w:p w14:paraId="64B59A5F" w14:textId="77777777" w:rsidR="00DA3B80" w:rsidRDefault="00DA3B80" w:rsidP="00DA3B80">
      <w:pPr>
        <w:spacing w:after="0" w:line="240" w:lineRule="auto"/>
      </w:pPr>
      <w:r w:rsidRPr="00DA3B80">
        <w:t xml:space="preserve">□ Neglect allegations reported. </w:t>
      </w:r>
    </w:p>
    <w:p w14:paraId="44BF2087" w14:textId="3009029A" w:rsidR="00DA3B80" w:rsidRPr="00DA3B80" w:rsidRDefault="00DA3B80" w:rsidP="00DA3B80">
      <w:pPr>
        <w:spacing w:after="0" w:line="240" w:lineRule="auto"/>
      </w:pPr>
      <w:r w:rsidRPr="00DA3B80">
        <w:t>□ Injuries of unknown source reported.</w:t>
      </w:r>
    </w:p>
    <w:p w14:paraId="2DB982F6" w14:textId="77777777" w:rsidR="00DA3B80" w:rsidRDefault="00DA3B80" w:rsidP="00DA3B80">
      <w:pPr>
        <w:spacing w:after="0" w:line="240" w:lineRule="auto"/>
      </w:pPr>
      <w:r w:rsidRPr="00DA3B80">
        <w:t xml:space="preserve">□ Misappropriation of property reported. </w:t>
      </w:r>
    </w:p>
    <w:p w14:paraId="54BB49AF" w14:textId="10EEA195" w:rsidR="00DA3B80" w:rsidRPr="00DA3B80" w:rsidRDefault="00DA3B80" w:rsidP="00DA3B80">
      <w:pPr>
        <w:spacing w:after="0" w:line="240" w:lineRule="auto"/>
      </w:pPr>
      <w:r w:rsidRPr="00DA3B80">
        <w:t xml:space="preserve">□ Required EOAI notifications completed. </w:t>
      </w:r>
    </w:p>
    <w:p w14:paraId="3006AFCB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Leadership Audit</w:t>
      </w:r>
    </w:p>
    <w:p w14:paraId="0B92C3D5" w14:textId="77777777" w:rsidR="00DA3B80" w:rsidRPr="00DA3B80" w:rsidRDefault="00DA3B80" w:rsidP="00DA3B80">
      <w:pPr>
        <w:spacing w:after="0" w:line="240" w:lineRule="auto"/>
      </w:pPr>
      <w:r w:rsidRPr="00DA3B80">
        <w:t>□ Monthly review of all incident reports.</w:t>
      </w:r>
    </w:p>
    <w:p w14:paraId="186F87FD" w14:textId="77777777" w:rsidR="00DA3B80" w:rsidRDefault="00DA3B80" w:rsidP="00DA3B80">
      <w:pPr>
        <w:spacing w:after="0" w:line="240" w:lineRule="auto"/>
      </w:pPr>
      <w:r w:rsidRPr="00DA3B80">
        <w:t>□ Quarterly trend analysis completed.</w:t>
      </w:r>
    </w:p>
    <w:p w14:paraId="1AC37220" w14:textId="77777777" w:rsidR="00DA3B80" w:rsidRDefault="00DA3B80" w:rsidP="00DA3B80">
      <w:pPr>
        <w:spacing w:after="0" w:line="240" w:lineRule="auto"/>
      </w:pPr>
    </w:p>
    <w:p w14:paraId="68655F46" w14:textId="77777777" w:rsidR="00DA3B80" w:rsidRPr="00DA3B80" w:rsidRDefault="00DA3B80" w:rsidP="00DA3B80">
      <w:pPr>
        <w:spacing w:after="0" w:line="240" w:lineRule="auto"/>
      </w:pPr>
    </w:p>
    <w:p w14:paraId="09C0C4F0" w14:textId="77777777" w:rsidR="00DA3B80" w:rsidRPr="00DA3B80" w:rsidRDefault="002923B9" w:rsidP="00DA3B80">
      <w:pPr>
        <w:spacing w:after="0" w:line="240" w:lineRule="auto"/>
      </w:pPr>
      <w:r>
        <w:lastRenderedPageBreak/>
        <w:pict w14:anchorId="787824F8">
          <v:rect id="_x0000_i1037" style="width:0;height:1.5pt" o:hralign="center" o:hrstd="t" o:hr="t" fillcolor="#a0a0a0" stroked="f"/>
        </w:pict>
      </w:r>
    </w:p>
    <w:p w14:paraId="434FDE5D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RECORD ACCESS REQUIREMENTS</w:t>
      </w:r>
    </w:p>
    <w:p w14:paraId="6A1271F2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CRITICAL TIMELINE:</w:t>
      </w:r>
    </w:p>
    <w:p w14:paraId="60AA3AC9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Within 24 Hours</w:t>
      </w:r>
    </w:p>
    <w:p w14:paraId="7D9E241B" w14:textId="03D56401" w:rsidR="00DA3B80" w:rsidRPr="00DA3B80" w:rsidRDefault="00DA3B80" w:rsidP="00DA3B80">
      <w:pPr>
        <w:spacing w:after="0" w:line="240" w:lineRule="auto"/>
      </w:pPr>
      <w:r w:rsidRPr="00DA3B80">
        <w:t xml:space="preserve">□ Residents and representatives receive access to requested records within </w:t>
      </w:r>
      <w:r w:rsidRPr="00DA3B80">
        <w:rPr>
          <w:b/>
          <w:bCs/>
        </w:rPr>
        <w:t>24 hours</w:t>
      </w:r>
      <w:r w:rsidRPr="00DA3B80">
        <w:t xml:space="preserve">. </w:t>
      </w:r>
    </w:p>
    <w:p w14:paraId="36DC2003" w14:textId="77777777" w:rsidR="00DA3B80" w:rsidRPr="00DA3B80" w:rsidRDefault="002923B9" w:rsidP="00DA3B80">
      <w:pPr>
        <w:spacing w:after="0" w:line="240" w:lineRule="auto"/>
      </w:pPr>
      <w:r>
        <w:pict w14:anchorId="342F2C64">
          <v:rect id="_x0000_i1038" style="width:0;height:1.5pt" o:hralign="center" o:hrstd="t" o:hr="t" fillcolor="#a0a0a0" stroked="f"/>
        </w:pict>
      </w:r>
    </w:p>
    <w:p w14:paraId="35C4E4D6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CRITICAL TIMELINE:</w:t>
      </w:r>
    </w:p>
    <w:p w14:paraId="5D8BC619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Within 2 Business Days</w:t>
      </w:r>
    </w:p>
    <w:p w14:paraId="563B9D8C" w14:textId="51389C6A" w:rsidR="00DA3B80" w:rsidRPr="00DA3B80" w:rsidRDefault="00DA3B80" w:rsidP="00DA3B80">
      <w:pPr>
        <w:spacing w:after="0" w:line="240" w:lineRule="auto"/>
      </w:pPr>
      <w:r w:rsidRPr="00DA3B80">
        <w:t xml:space="preserve">□ Copies of requested resident records are provided within </w:t>
      </w:r>
      <w:r w:rsidRPr="00DA3B80">
        <w:rPr>
          <w:b/>
          <w:bCs/>
        </w:rPr>
        <w:t>2 business days</w:t>
      </w:r>
      <w:r w:rsidRPr="00DA3B80">
        <w:t xml:space="preserve">. </w:t>
      </w:r>
    </w:p>
    <w:p w14:paraId="4817F65A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Audit Question</w:t>
      </w:r>
    </w:p>
    <w:p w14:paraId="5A52A326" w14:textId="77777777" w:rsidR="00DA3B80" w:rsidRPr="00DA3B80" w:rsidRDefault="00DA3B80" w:rsidP="00DA3B80">
      <w:pPr>
        <w:spacing w:after="0" w:line="240" w:lineRule="auto"/>
      </w:pPr>
      <w:r w:rsidRPr="00DA3B80">
        <w:t>□ Is there a records request tracking mechanism?</w:t>
      </w:r>
    </w:p>
    <w:p w14:paraId="2F49DB72" w14:textId="77777777" w:rsidR="00DA3B80" w:rsidRPr="00DA3B80" w:rsidRDefault="002923B9" w:rsidP="00DA3B80">
      <w:pPr>
        <w:spacing w:after="0" w:line="240" w:lineRule="auto"/>
      </w:pPr>
      <w:r>
        <w:pict w14:anchorId="10C6BA31">
          <v:rect id="_x0000_i1039" style="width:0;height:1.5pt" o:hralign="center" o:hrstd="t" o:hr="t" fillcolor="#a0a0a0" stroked="f"/>
        </w:pict>
      </w:r>
    </w:p>
    <w:p w14:paraId="3F747ACF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EMERGENCY NOTIFICATION REQUIREMENTS</w:t>
      </w:r>
    </w:p>
    <w:p w14:paraId="72981B3B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Immediately Notify Resident and Representative When:</w:t>
      </w:r>
    </w:p>
    <w:p w14:paraId="5059A3F0" w14:textId="4C681D4B" w:rsidR="00DA3B80" w:rsidRPr="00DA3B80" w:rsidRDefault="00DA3B80" w:rsidP="00DA3B80">
      <w:pPr>
        <w:spacing w:after="0" w:line="240" w:lineRule="auto"/>
      </w:pPr>
      <w:r w:rsidRPr="00DA3B80">
        <w:t>□ Injury occurs requiring possible physician intervention.</w:t>
      </w:r>
    </w:p>
    <w:p w14:paraId="05F87989" w14:textId="285B2A07" w:rsidR="00DA3B80" w:rsidRPr="00DA3B80" w:rsidRDefault="00DA3B80" w:rsidP="00DA3B80">
      <w:pPr>
        <w:spacing w:after="0" w:line="240" w:lineRule="auto"/>
      </w:pPr>
      <w:r w:rsidRPr="00DA3B80">
        <w:t xml:space="preserve">□ Significant change in condition occurs. </w:t>
      </w:r>
    </w:p>
    <w:p w14:paraId="49444C72" w14:textId="77777777" w:rsidR="00DA3B80" w:rsidRDefault="00DA3B80" w:rsidP="00DA3B80">
      <w:pPr>
        <w:spacing w:after="0" w:line="240" w:lineRule="auto"/>
      </w:pPr>
      <w:r w:rsidRPr="00DA3B80">
        <w:t xml:space="preserve">□ Significant service plan change is needed. </w:t>
      </w:r>
    </w:p>
    <w:p w14:paraId="4E1EF5B1" w14:textId="76AC40F1" w:rsidR="00DA3B80" w:rsidRPr="00DA3B80" w:rsidRDefault="00DA3B80" w:rsidP="00DA3B80">
      <w:pPr>
        <w:spacing w:after="0" w:line="240" w:lineRule="auto"/>
      </w:pPr>
      <w:r w:rsidRPr="00DA3B80">
        <w:t xml:space="preserve">□ Basic Health Services significantly change. </w:t>
      </w:r>
      <w:r w:rsidR="002923B9">
        <w:pict w14:anchorId="32E1B6AE">
          <v:rect id="_x0000_i1040" style="width:0;height:1.5pt" o:hralign="center" o:hrstd="t" o:hr="t" fillcolor="#a0a0a0" stroked="f"/>
        </w:pict>
      </w:r>
    </w:p>
    <w:p w14:paraId="14C45CA6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QAPI &amp; QUALITY OVERSIGHT</w:t>
      </w:r>
    </w:p>
    <w:p w14:paraId="4C22FB82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Leadership Must Verify</w:t>
      </w:r>
    </w:p>
    <w:p w14:paraId="1A272171" w14:textId="77777777" w:rsidR="00DA3B80" w:rsidRDefault="00DA3B80" w:rsidP="00DA3B80">
      <w:pPr>
        <w:spacing w:after="0" w:line="240" w:lineRule="auto"/>
      </w:pPr>
      <w:r w:rsidRPr="00DA3B80">
        <w:t xml:space="preserve">□ QAPI program exists and is active. </w:t>
      </w:r>
    </w:p>
    <w:p w14:paraId="24E88CDE" w14:textId="712100C3" w:rsidR="00DA3B80" w:rsidRDefault="00DA3B80" w:rsidP="00DA3B80">
      <w:pPr>
        <w:spacing w:after="0" w:line="240" w:lineRule="auto"/>
      </w:pPr>
      <w:r w:rsidRPr="00DA3B80">
        <w:t xml:space="preserve">□ QAPI evaluates operations and services. </w:t>
      </w:r>
    </w:p>
    <w:p w14:paraId="1E449E38" w14:textId="66B0BA50" w:rsidR="00DA3B80" w:rsidRDefault="00DA3B80" w:rsidP="00DA3B80">
      <w:pPr>
        <w:spacing w:after="0" w:line="240" w:lineRule="auto"/>
      </w:pPr>
      <w:r w:rsidRPr="00DA3B80">
        <w:t xml:space="preserve">□ Corrective action plans are implemented. </w:t>
      </w:r>
    </w:p>
    <w:p w14:paraId="0100A4F3" w14:textId="70B9AD92" w:rsidR="00DA3B80" w:rsidRPr="00DA3B80" w:rsidRDefault="00DA3B80" w:rsidP="00DA3B80">
      <w:pPr>
        <w:spacing w:after="0" w:line="240" w:lineRule="auto"/>
      </w:pPr>
      <w:r w:rsidRPr="00DA3B80">
        <w:t xml:space="preserve">□ Infection prevention plan is maintained. </w:t>
      </w:r>
    </w:p>
    <w:p w14:paraId="10C4BB7F" w14:textId="36EF03E7" w:rsidR="00DA3B80" w:rsidRPr="00DA3B80" w:rsidRDefault="00DA3B80" w:rsidP="00DA3B80">
      <w:pPr>
        <w:spacing w:after="0" w:line="240" w:lineRule="auto"/>
      </w:pPr>
      <w:r w:rsidRPr="00DA3B80">
        <w:t xml:space="preserve">□ Disaster and emergency preparedness information is included in resident disclosures. </w:t>
      </w:r>
    </w:p>
    <w:p w14:paraId="6659B9F9" w14:textId="77777777" w:rsidR="00DA3B80" w:rsidRPr="00DA3B80" w:rsidRDefault="002923B9" w:rsidP="00DA3B80">
      <w:pPr>
        <w:spacing w:after="0" w:line="240" w:lineRule="auto"/>
      </w:pPr>
      <w:r>
        <w:pict w14:anchorId="1829F2A0">
          <v:rect id="_x0000_i1041" style="width:0;height:1.5pt" o:hralign="center" o:hrstd="t" o:hr="t" fillcolor="#a0a0a0" stroked="f"/>
        </w:pict>
      </w:r>
    </w:p>
    <w:p w14:paraId="1B406BB3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PRIVACY &amp; RESIDENT RIGHTS</w:t>
      </w:r>
    </w:p>
    <w:p w14:paraId="117072EB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Verify Staff Compliance</w:t>
      </w:r>
    </w:p>
    <w:p w14:paraId="21F56063" w14:textId="77777777" w:rsidR="00DA3B80" w:rsidRPr="00DA3B80" w:rsidRDefault="00DA3B80" w:rsidP="00DA3B80">
      <w:pPr>
        <w:spacing w:after="0" w:line="240" w:lineRule="auto"/>
      </w:pPr>
      <w:r w:rsidRPr="00DA3B80">
        <w:t>□ Staff respect privacy during:</w:t>
      </w:r>
    </w:p>
    <w:p w14:paraId="5D7F8696" w14:textId="77777777" w:rsidR="00DA3B80" w:rsidRPr="00DA3B80" w:rsidRDefault="00DA3B80" w:rsidP="00DA3B80">
      <w:pPr>
        <w:numPr>
          <w:ilvl w:val="0"/>
          <w:numId w:val="6"/>
        </w:numPr>
        <w:spacing w:after="0" w:line="240" w:lineRule="auto"/>
      </w:pPr>
      <w:r w:rsidRPr="00DA3B80">
        <w:t>Bathing</w:t>
      </w:r>
    </w:p>
    <w:p w14:paraId="005B136B" w14:textId="77777777" w:rsidR="00DA3B80" w:rsidRPr="00DA3B80" w:rsidRDefault="00DA3B80" w:rsidP="00DA3B80">
      <w:pPr>
        <w:numPr>
          <w:ilvl w:val="0"/>
          <w:numId w:val="6"/>
        </w:numPr>
        <w:spacing w:after="0" w:line="240" w:lineRule="auto"/>
      </w:pPr>
      <w:r w:rsidRPr="00DA3B80">
        <w:t>Dressing</w:t>
      </w:r>
    </w:p>
    <w:p w14:paraId="4104AB11" w14:textId="77777777" w:rsidR="00DA3B80" w:rsidRPr="00DA3B80" w:rsidRDefault="00DA3B80" w:rsidP="00DA3B80">
      <w:pPr>
        <w:numPr>
          <w:ilvl w:val="0"/>
          <w:numId w:val="6"/>
        </w:numPr>
        <w:spacing w:after="0" w:line="240" w:lineRule="auto"/>
      </w:pPr>
      <w:r w:rsidRPr="00DA3B80">
        <w:t>Toileting</w:t>
      </w:r>
    </w:p>
    <w:p w14:paraId="6B2371AF" w14:textId="77777777" w:rsidR="00DA3B80" w:rsidRPr="00DA3B80" w:rsidRDefault="00DA3B80" w:rsidP="00DA3B80">
      <w:pPr>
        <w:numPr>
          <w:ilvl w:val="0"/>
          <w:numId w:val="6"/>
        </w:numPr>
        <w:spacing w:after="0" w:line="240" w:lineRule="auto"/>
      </w:pPr>
      <w:r w:rsidRPr="00DA3B80">
        <w:t>BHS</w:t>
      </w:r>
    </w:p>
    <w:p w14:paraId="582C4F67" w14:textId="77777777" w:rsidR="00DA3B80" w:rsidRDefault="00DA3B80" w:rsidP="00DA3B80">
      <w:pPr>
        <w:numPr>
          <w:ilvl w:val="0"/>
          <w:numId w:val="6"/>
        </w:numPr>
        <w:spacing w:after="0" w:line="240" w:lineRule="auto"/>
      </w:pPr>
      <w:r w:rsidRPr="00DA3B80">
        <w:t xml:space="preserve">Personal care services </w:t>
      </w:r>
    </w:p>
    <w:p w14:paraId="6FCB9EC3" w14:textId="26BA67C9" w:rsidR="00DA3B80" w:rsidRDefault="00DA3B80" w:rsidP="00DA3B80">
      <w:pPr>
        <w:spacing w:after="0" w:line="240" w:lineRule="auto"/>
      </w:pPr>
      <w:r w:rsidRPr="00DA3B80">
        <w:t xml:space="preserve">□ Residents have access to visitors. </w:t>
      </w:r>
    </w:p>
    <w:p w14:paraId="61FC8B5F" w14:textId="00A25CB8" w:rsidR="00DA3B80" w:rsidRPr="00DA3B80" w:rsidRDefault="00DA3B80" w:rsidP="00DA3B80">
      <w:pPr>
        <w:spacing w:after="0" w:line="240" w:lineRule="auto"/>
      </w:pPr>
      <w:r w:rsidRPr="00DA3B80">
        <w:t xml:space="preserve">□ Residents may file grievances without fear of retaliation. </w:t>
      </w:r>
    </w:p>
    <w:p w14:paraId="307B9CB2" w14:textId="189B57AA" w:rsidR="00DA3B80" w:rsidRPr="00DA3B80" w:rsidRDefault="00DA3B80" w:rsidP="00DA3B80">
      <w:pPr>
        <w:spacing w:after="0" w:line="240" w:lineRule="auto"/>
      </w:pPr>
      <w:r w:rsidRPr="00DA3B80">
        <w:t xml:space="preserve">□ Ombudsman access is supported. </w:t>
      </w:r>
    </w:p>
    <w:p w14:paraId="113722B2" w14:textId="77777777" w:rsidR="00DA3B80" w:rsidRPr="00DA3B80" w:rsidRDefault="002923B9" w:rsidP="00DA3B80">
      <w:pPr>
        <w:spacing w:after="0" w:line="240" w:lineRule="auto"/>
      </w:pPr>
      <w:r>
        <w:pict w14:anchorId="1C4DAD8F">
          <v:rect id="_x0000_i1042" style="width:0;height:1.5pt" o:hralign="center" o:hrstd="t" o:hr="t" fillcolor="#a0a0a0" stroked="f"/>
        </w:pict>
      </w:r>
    </w:p>
    <w:p w14:paraId="0B3ACBD4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RETALIATION PROHIBITION</w:t>
      </w:r>
    </w:p>
    <w:p w14:paraId="69AA2A3A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Zero Tolerance</w:t>
      </w:r>
    </w:p>
    <w:p w14:paraId="72425749" w14:textId="761B83C7" w:rsidR="00DA3B80" w:rsidRPr="00DA3B80" w:rsidRDefault="00DA3B80" w:rsidP="00DA3B80">
      <w:pPr>
        <w:spacing w:after="0" w:line="240" w:lineRule="auto"/>
      </w:pPr>
      <w:r w:rsidRPr="00DA3B80">
        <w:t xml:space="preserve">□ No retaliation against residents who report concerns. </w:t>
      </w:r>
      <w:hyperlink r:id="rId7" w:history="1"/>
    </w:p>
    <w:p w14:paraId="15992A92" w14:textId="77777777" w:rsidR="00DA3B80" w:rsidRDefault="00DA3B80" w:rsidP="00DA3B80">
      <w:pPr>
        <w:spacing w:after="0" w:line="240" w:lineRule="auto"/>
      </w:pPr>
      <w:r w:rsidRPr="00DA3B80">
        <w:t xml:space="preserve">□ No retaliation against staff who report violations. </w:t>
      </w:r>
    </w:p>
    <w:p w14:paraId="3EF14D2C" w14:textId="6EB44A74" w:rsidR="00DA3B80" w:rsidRPr="00DA3B80" w:rsidRDefault="00DA3B80" w:rsidP="00DA3B80">
      <w:pPr>
        <w:spacing w:after="0" w:line="240" w:lineRule="auto"/>
      </w:pPr>
      <w:r w:rsidRPr="00DA3B80">
        <w:t>□ No interference with grievances, complaints, or investigations.</w:t>
      </w:r>
    </w:p>
    <w:p w14:paraId="4A2A6641" w14:textId="77777777" w:rsidR="00DA3B80" w:rsidRPr="00DA3B80" w:rsidRDefault="002923B9" w:rsidP="00DA3B80">
      <w:pPr>
        <w:spacing w:after="0" w:line="240" w:lineRule="auto"/>
      </w:pPr>
      <w:r>
        <w:lastRenderedPageBreak/>
        <w:pict w14:anchorId="6B07FAB9">
          <v:rect id="_x0000_i1043" style="width:0;height:1.5pt" o:hralign="center" o:hrstd="t" o:hr="t" fillcolor="#a0a0a0" stroked="f"/>
        </w:pict>
      </w:r>
    </w:p>
    <w:p w14:paraId="57A19A36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EXECUTIVE MONTHLY COMPLIANCE DASHBOARD</w:t>
      </w:r>
    </w:p>
    <w:p w14:paraId="6DA5F835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proofErr w:type="gramStart"/>
      <w:r w:rsidRPr="00DA3B80">
        <w:rPr>
          <w:b/>
          <w:bCs/>
        </w:rPr>
        <w:t>Review Monthly</w:t>
      </w:r>
      <w:proofErr w:type="gramEnd"/>
    </w:p>
    <w:p w14:paraId="13300D5B" w14:textId="77777777" w:rsidR="00DA3B80" w:rsidRPr="00DA3B80" w:rsidRDefault="00DA3B80" w:rsidP="00DA3B80">
      <w:pPr>
        <w:spacing w:after="0" w:line="240" w:lineRule="auto"/>
      </w:pPr>
      <w:r w:rsidRPr="00DA3B80">
        <w:t>□ BHS incidents reported within 24 hours.</w:t>
      </w:r>
    </w:p>
    <w:p w14:paraId="357D1887" w14:textId="77777777" w:rsidR="00DA3B80" w:rsidRPr="00DA3B80" w:rsidRDefault="00DA3B80" w:rsidP="00DA3B80">
      <w:pPr>
        <w:spacing w:after="0" w:line="240" w:lineRule="auto"/>
      </w:pPr>
      <w:r w:rsidRPr="00DA3B80">
        <w:t>□ Abuse/neglect reports submitted timely.</w:t>
      </w:r>
    </w:p>
    <w:p w14:paraId="1B22BCED" w14:textId="77777777" w:rsidR="00DA3B80" w:rsidRPr="00DA3B80" w:rsidRDefault="00DA3B80" w:rsidP="00DA3B80">
      <w:pPr>
        <w:spacing w:after="0" w:line="240" w:lineRule="auto"/>
      </w:pPr>
      <w:r w:rsidRPr="00DA3B80">
        <w:t>□ Record requests completed within 24 hours and 2 business days.</w:t>
      </w:r>
    </w:p>
    <w:p w14:paraId="1EB68752" w14:textId="77777777" w:rsidR="00DA3B80" w:rsidRPr="00DA3B80" w:rsidRDefault="00DA3B80" w:rsidP="00DA3B80">
      <w:pPr>
        <w:spacing w:after="0" w:line="240" w:lineRule="auto"/>
      </w:pPr>
      <w:r w:rsidRPr="00DA3B80">
        <w:t>□ Accounting requests completed within 7 business days.</w:t>
      </w:r>
    </w:p>
    <w:p w14:paraId="5B72299B" w14:textId="77777777" w:rsidR="00DA3B80" w:rsidRPr="00DA3B80" w:rsidRDefault="00DA3B80" w:rsidP="00DA3B80">
      <w:pPr>
        <w:spacing w:after="0" w:line="240" w:lineRule="auto"/>
      </w:pPr>
      <w:r w:rsidRPr="00DA3B80">
        <w:t>□ Any service fee increases supported by 60-day notices.</w:t>
      </w:r>
    </w:p>
    <w:p w14:paraId="45B310D3" w14:textId="77777777" w:rsidR="00DA3B80" w:rsidRPr="00DA3B80" w:rsidRDefault="00DA3B80" w:rsidP="00DA3B80">
      <w:pPr>
        <w:spacing w:after="0" w:line="240" w:lineRule="auto"/>
      </w:pPr>
      <w:r w:rsidRPr="00DA3B80">
        <w:t>□ Resident deaths billed appropriately under the 10-day rule.</w:t>
      </w:r>
    </w:p>
    <w:p w14:paraId="01994F9D" w14:textId="77777777" w:rsidR="00DA3B80" w:rsidRPr="00DA3B80" w:rsidRDefault="00DA3B80" w:rsidP="00DA3B80">
      <w:pPr>
        <w:spacing w:after="0" w:line="240" w:lineRule="auto"/>
      </w:pPr>
      <w:r w:rsidRPr="00DA3B80">
        <w:t>□ Service plans current.</w:t>
      </w:r>
    </w:p>
    <w:p w14:paraId="718FEF28" w14:textId="77777777" w:rsidR="00DA3B80" w:rsidRPr="00DA3B80" w:rsidRDefault="00DA3B80" w:rsidP="00DA3B80">
      <w:pPr>
        <w:spacing w:after="0" w:line="240" w:lineRule="auto"/>
      </w:pPr>
      <w:r w:rsidRPr="00DA3B80">
        <w:t>□ QAPI committee meeting completed.</w:t>
      </w:r>
    </w:p>
    <w:p w14:paraId="39D6C96B" w14:textId="77777777" w:rsidR="00DA3B80" w:rsidRPr="00DA3B80" w:rsidRDefault="00DA3B80" w:rsidP="00DA3B80">
      <w:pPr>
        <w:spacing w:after="0" w:line="240" w:lineRule="auto"/>
      </w:pPr>
      <w:r w:rsidRPr="00DA3B80">
        <w:t>□ Infection prevention review completed.</w:t>
      </w:r>
    </w:p>
    <w:p w14:paraId="7FF9E4DC" w14:textId="77777777" w:rsidR="00DA3B80" w:rsidRPr="00DA3B80" w:rsidRDefault="00DA3B80" w:rsidP="00DA3B80">
      <w:pPr>
        <w:spacing w:after="0" w:line="240" w:lineRule="auto"/>
      </w:pPr>
      <w:r w:rsidRPr="00DA3B80">
        <w:t>□ Ombudsman and Elder Abuse postings verified.</w:t>
      </w:r>
    </w:p>
    <w:p w14:paraId="30CDC7B4" w14:textId="77777777" w:rsidR="00DA3B80" w:rsidRPr="00DA3B80" w:rsidRDefault="00DA3B80" w:rsidP="00DA3B80">
      <w:pPr>
        <w:spacing w:after="0" w:line="240" w:lineRule="auto"/>
      </w:pPr>
      <w:r w:rsidRPr="00DA3B80">
        <w:t>□ Resident grievances reviewed and resolved.</w:t>
      </w:r>
    </w:p>
    <w:p w14:paraId="617320ED" w14:textId="77777777" w:rsidR="00DA3B80" w:rsidRPr="00DA3B80" w:rsidRDefault="002923B9" w:rsidP="00DA3B80">
      <w:pPr>
        <w:spacing w:after="0" w:line="240" w:lineRule="auto"/>
      </w:pPr>
      <w:r>
        <w:pict w14:anchorId="2C2A78C1">
          <v:rect id="_x0000_i1044" style="width:0;height:1.5pt" o:hralign="center" o:hrstd="t" o:hr="t" fillcolor="#a0a0a0" stroked="f"/>
        </w:pict>
      </w:r>
    </w:p>
    <w:p w14:paraId="18C30A74" w14:textId="77777777" w:rsidR="00DA3B80" w:rsidRPr="00DA3B80" w:rsidRDefault="00DA3B80" w:rsidP="00DA3B80">
      <w:pPr>
        <w:spacing w:after="0" w:line="240" w:lineRule="auto"/>
        <w:rPr>
          <w:b/>
          <w:bCs/>
        </w:rPr>
      </w:pPr>
      <w:r w:rsidRPr="00DA3B80">
        <w:rPr>
          <w:b/>
          <w:bCs/>
        </w:rPr>
        <w:t>Top 10 Attorney General Compliance Risks</w:t>
      </w:r>
    </w:p>
    <w:p w14:paraId="0D74BC44" w14:textId="77777777" w:rsidR="00DA3B80" w:rsidRPr="00DA3B80" w:rsidRDefault="00DA3B80" w:rsidP="00DA3B80">
      <w:pPr>
        <w:numPr>
          <w:ilvl w:val="0"/>
          <w:numId w:val="7"/>
        </w:numPr>
        <w:spacing w:after="0" w:line="240" w:lineRule="auto"/>
      </w:pPr>
      <w:r w:rsidRPr="00DA3B80">
        <w:t>Failure to provide 60-day notice of fee increases.</w:t>
      </w:r>
    </w:p>
    <w:p w14:paraId="5267320D" w14:textId="77777777" w:rsidR="00DA3B80" w:rsidRPr="00DA3B80" w:rsidRDefault="00DA3B80" w:rsidP="00DA3B80">
      <w:pPr>
        <w:numPr>
          <w:ilvl w:val="0"/>
          <w:numId w:val="7"/>
        </w:numPr>
        <w:spacing w:after="0" w:line="240" w:lineRule="auto"/>
      </w:pPr>
      <w:r w:rsidRPr="00DA3B80">
        <w:t>Billing beyond the 10-day post-death limit.</w:t>
      </w:r>
    </w:p>
    <w:p w14:paraId="5BF80326" w14:textId="77777777" w:rsidR="00DA3B80" w:rsidRPr="00DA3B80" w:rsidRDefault="00DA3B80" w:rsidP="00DA3B80">
      <w:pPr>
        <w:numPr>
          <w:ilvl w:val="0"/>
          <w:numId w:val="7"/>
        </w:numPr>
        <w:spacing w:after="0" w:line="240" w:lineRule="auto"/>
      </w:pPr>
      <w:r w:rsidRPr="00DA3B80">
        <w:t>Missing 24-hour EOAI reporting requirements.</w:t>
      </w:r>
    </w:p>
    <w:p w14:paraId="549DAE42" w14:textId="77777777" w:rsidR="00DA3B80" w:rsidRPr="00DA3B80" w:rsidRDefault="00DA3B80" w:rsidP="00DA3B80">
      <w:pPr>
        <w:numPr>
          <w:ilvl w:val="0"/>
          <w:numId w:val="7"/>
        </w:numPr>
        <w:spacing w:after="0" w:line="240" w:lineRule="auto"/>
      </w:pPr>
      <w:r w:rsidRPr="00DA3B80">
        <w:t>Delayed record access.</w:t>
      </w:r>
    </w:p>
    <w:p w14:paraId="4032F191" w14:textId="77777777" w:rsidR="00DA3B80" w:rsidRPr="00DA3B80" w:rsidRDefault="00DA3B80" w:rsidP="00DA3B80">
      <w:pPr>
        <w:numPr>
          <w:ilvl w:val="0"/>
          <w:numId w:val="7"/>
        </w:numPr>
        <w:spacing w:after="0" w:line="240" w:lineRule="auto"/>
      </w:pPr>
      <w:r w:rsidRPr="00DA3B80">
        <w:t>Incomplete service plans.</w:t>
      </w:r>
    </w:p>
    <w:p w14:paraId="7D6A2E79" w14:textId="77777777" w:rsidR="00DA3B80" w:rsidRPr="00DA3B80" w:rsidRDefault="00DA3B80" w:rsidP="00DA3B80">
      <w:pPr>
        <w:numPr>
          <w:ilvl w:val="0"/>
          <w:numId w:val="7"/>
        </w:numPr>
        <w:spacing w:after="0" w:line="240" w:lineRule="auto"/>
      </w:pPr>
      <w:r w:rsidRPr="00DA3B80">
        <w:t>Charging for services not provided.</w:t>
      </w:r>
    </w:p>
    <w:p w14:paraId="6D85E040" w14:textId="77777777" w:rsidR="00DA3B80" w:rsidRPr="00DA3B80" w:rsidRDefault="00DA3B80" w:rsidP="00DA3B80">
      <w:pPr>
        <w:numPr>
          <w:ilvl w:val="0"/>
          <w:numId w:val="7"/>
        </w:numPr>
        <w:spacing w:after="0" w:line="240" w:lineRule="auto"/>
      </w:pPr>
      <w:r w:rsidRPr="00DA3B80">
        <w:t>Restricting resident choice of physician, pharmacy, or BHS provider.</w:t>
      </w:r>
    </w:p>
    <w:p w14:paraId="43F8E0AD" w14:textId="77777777" w:rsidR="00DA3B80" w:rsidRPr="00DA3B80" w:rsidRDefault="00DA3B80" w:rsidP="00DA3B80">
      <w:pPr>
        <w:numPr>
          <w:ilvl w:val="0"/>
          <w:numId w:val="7"/>
        </w:numPr>
        <w:spacing w:after="0" w:line="240" w:lineRule="auto"/>
      </w:pPr>
      <w:r w:rsidRPr="00DA3B80">
        <w:t>Failure to maintain QAPI.</w:t>
      </w:r>
    </w:p>
    <w:p w14:paraId="3DD01634" w14:textId="77777777" w:rsidR="00DA3B80" w:rsidRPr="00DA3B80" w:rsidRDefault="00DA3B80" w:rsidP="00DA3B80">
      <w:pPr>
        <w:numPr>
          <w:ilvl w:val="0"/>
          <w:numId w:val="7"/>
        </w:numPr>
        <w:spacing w:after="0" w:line="240" w:lineRule="auto"/>
      </w:pPr>
      <w:r w:rsidRPr="00DA3B80">
        <w:t>Inaccurate disclosures or marketing claims.</w:t>
      </w:r>
    </w:p>
    <w:p w14:paraId="72F09C0F" w14:textId="48058768" w:rsidR="00DA3B80" w:rsidRPr="00DA3B80" w:rsidRDefault="00DA3B80" w:rsidP="00DA3B80">
      <w:pPr>
        <w:numPr>
          <w:ilvl w:val="0"/>
          <w:numId w:val="7"/>
        </w:numPr>
        <w:spacing w:after="0" w:line="240" w:lineRule="auto"/>
      </w:pPr>
      <w:r w:rsidRPr="00DA3B80">
        <w:t xml:space="preserve">Retaliation against residents or staff who report concerns. </w:t>
      </w:r>
    </w:p>
    <w:p w14:paraId="627B5A2E" w14:textId="77777777" w:rsidR="00DA3B80" w:rsidRDefault="00DA3B80"/>
    <w:p w14:paraId="4864AD59" w14:textId="77777777" w:rsidR="00CE0465" w:rsidRDefault="00CE0465"/>
    <w:p w14:paraId="1780EBDF" w14:textId="77777777" w:rsidR="00CE0465" w:rsidRDefault="00CE0465"/>
    <w:p w14:paraId="4A931001" w14:textId="77777777" w:rsidR="00CE0465" w:rsidRDefault="00CE0465"/>
    <w:p w14:paraId="6CBC1092" w14:textId="77777777" w:rsidR="00CE0465" w:rsidRDefault="00CE0465"/>
    <w:p w14:paraId="25DF9BA4" w14:textId="3CD2BD79" w:rsidR="00CE0465" w:rsidRDefault="00CE0465">
      <w:r>
        <w:t>___________________________________________________________________________________</w:t>
      </w:r>
    </w:p>
    <w:p w14:paraId="7873B9A0" w14:textId="77777777" w:rsidR="00CE0465" w:rsidRPr="00CE0465" w:rsidRDefault="00CE0465" w:rsidP="00CE0465">
      <w:pPr>
        <w:jc w:val="center"/>
        <w:rPr>
          <w:b/>
          <w:bCs/>
          <w:sz w:val="22"/>
          <w:szCs w:val="22"/>
        </w:rPr>
      </w:pPr>
    </w:p>
    <w:p w14:paraId="0E380C25" w14:textId="65794135" w:rsidR="00CE0465" w:rsidRPr="00CE0465" w:rsidRDefault="00CE0465" w:rsidP="00CE0465">
      <w:pPr>
        <w:jc w:val="center"/>
        <w:rPr>
          <w:b/>
          <w:bCs/>
          <w:sz w:val="22"/>
          <w:szCs w:val="22"/>
        </w:rPr>
      </w:pPr>
      <w:r w:rsidRPr="00CE0465">
        <w:rPr>
          <w:b/>
          <w:bCs/>
          <w:i/>
          <w:iCs/>
          <w:sz w:val="22"/>
          <w:szCs w:val="22"/>
        </w:rPr>
        <w:t>If you have any questions, please contact us at </w:t>
      </w:r>
      <w:hyperlink r:id="rId8" w:tgtFrame="_blank" w:history="1">
        <w:r w:rsidRPr="00CE0465">
          <w:rPr>
            <w:rStyle w:val="Hyperlink"/>
            <w:b/>
            <w:bCs/>
            <w:i/>
            <w:iCs/>
            <w:sz w:val="22"/>
            <w:szCs w:val="22"/>
          </w:rPr>
          <w:t>Mass-ALA@mass-ala.org</w:t>
        </w:r>
      </w:hyperlink>
      <w:r w:rsidRPr="00CE0465">
        <w:rPr>
          <w:b/>
          <w:bCs/>
          <w:sz w:val="22"/>
          <w:szCs w:val="22"/>
        </w:rPr>
        <w:t>.</w:t>
      </w:r>
    </w:p>
    <w:p w14:paraId="714D5913" w14:textId="4054DD9C" w:rsidR="00CE0465" w:rsidRPr="00CE0465" w:rsidRDefault="00CE0465" w:rsidP="00CE0465">
      <w:pPr>
        <w:jc w:val="center"/>
        <w:rPr>
          <w:b/>
          <w:bCs/>
          <w:sz w:val="22"/>
          <w:szCs w:val="22"/>
        </w:rPr>
      </w:pPr>
      <w:r w:rsidRPr="00CE0465">
        <w:rPr>
          <w:b/>
          <w:bCs/>
          <w:i/>
          <w:iCs/>
          <w:sz w:val="22"/>
          <w:szCs w:val="22"/>
        </w:rPr>
        <w:t>This update is solely for general informational purposes. It is not intended to replace a full review of the cited regulations or guidance.</w:t>
      </w:r>
    </w:p>
    <w:sectPr w:rsidR="00CE0465" w:rsidRPr="00CE04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75062"/>
    <w:multiLevelType w:val="multilevel"/>
    <w:tmpl w:val="EF041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5A6283"/>
    <w:multiLevelType w:val="multilevel"/>
    <w:tmpl w:val="FA122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486D01"/>
    <w:multiLevelType w:val="multilevel"/>
    <w:tmpl w:val="2D880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170F65"/>
    <w:multiLevelType w:val="multilevel"/>
    <w:tmpl w:val="B3FEC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9A4390"/>
    <w:multiLevelType w:val="multilevel"/>
    <w:tmpl w:val="5C3E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183685"/>
    <w:multiLevelType w:val="multilevel"/>
    <w:tmpl w:val="8E9A3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9F58FC"/>
    <w:multiLevelType w:val="multilevel"/>
    <w:tmpl w:val="F2C07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9336358">
    <w:abstractNumId w:val="0"/>
  </w:num>
  <w:num w:numId="2" w16cid:durableId="2075661846">
    <w:abstractNumId w:val="2"/>
  </w:num>
  <w:num w:numId="3" w16cid:durableId="1244728657">
    <w:abstractNumId w:val="6"/>
  </w:num>
  <w:num w:numId="4" w16cid:durableId="2024281701">
    <w:abstractNumId w:val="1"/>
  </w:num>
  <w:num w:numId="5" w16cid:durableId="1003320685">
    <w:abstractNumId w:val="5"/>
  </w:num>
  <w:num w:numId="6" w16cid:durableId="1571967502">
    <w:abstractNumId w:val="4"/>
  </w:num>
  <w:num w:numId="7" w16cid:durableId="5227413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B80"/>
    <w:rsid w:val="001C7E67"/>
    <w:rsid w:val="00321B51"/>
    <w:rsid w:val="005B4C7A"/>
    <w:rsid w:val="00A43BAB"/>
    <w:rsid w:val="00B17B71"/>
    <w:rsid w:val="00CE0465"/>
    <w:rsid w:val="00DA3B80"/>
    <w:rsid w:val="00F4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1A03C"/>
  <w15:chartTrackingRefBased/>
  <w15:docId w15:val="{D39E4BF2-811C-4103-A2F8-AAC263193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3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3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3B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3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3B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3B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3B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3B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3B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3B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3B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3B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3B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3B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3B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3B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3B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3B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3B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3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3B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3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3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3B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3B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3B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3B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3B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3B8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A3B8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3B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s-ALA@mass-ala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ssala-my.sharepoint.com/personal/bsouthall_mass-ala_org/_layouts/15/Doc.aspx?sourcedoc=%7B8733A3AD-5582-412B-A6F6-79BE16257C32%7D&amp;file=Final%20draft%20ALR%20Regulations%20for%20publication%20%28clean%29%206.22.26%20Version.docx&amp;action=default&amp;mobileredirect=tru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ssala-my.sharepoint.com/personal/bsouthall_mass-ala_org/_layouts/15/Doc.aspx?sourcedoc=%7B8733A3AD-5582-412B-A6F6-79BE16257C32%7D&amp;file=Final%20draft%20ALR%20Regulations%20for%20publication%20%28clean%29%206.22.26%20Version.docx&amp;action=default&amp;mobileredirect=true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1105</Words>
  <Characters>6302</Characters>
  <Application>Microsoft Office Word</Application>
  <DocSecurity>4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Southall</dc:creator>
  <cp:keywords/>
  <dc:description/>
  <cp:lastModifiedBy>Christina Greenberg</cp:lastModifiedBy>
  <cp:revision>2</cp:revision>
  <dcterms:created xsi:type="dcterms:W3CDTF">2026-08-26T20:26:00Z</dcterms:created>
  <dcterms:modified xsi:type="dcterms:W3CDTF">2026-08-26T20:26:00Z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39e99251-8f3a-4295-a29b-23627c26fe87</vt:lpwstr>
  </property>
</Properties>
</file>