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44" w:lineRule="exact" w:before="60"/>
        <w:ind w:left="333" w:right="59"/>
        <w:jc w:val="center"/>
      </w:pPr>
      <w:r>
        <w:rPr/>
        <w:t>Quarterly</w:t>
      </w:r>
      <w:r>
        <w:rPr>
          <w:spacing w:val="-3"/>
        </w:rPr>
        <w:t> </w:t>
      </w:r>
      <w:r>
        <w:rPr/>
        <w:t>Medication</w:t>
      </w:r>
      <w:r>
        <w:rPr>
          <w:spacing w:val="-3"/>
        </w:rPr>
        <w:t> </w:t>
      </w:r>
      <w:r>
        <w:rPr/>
        <w:t>Quality</w:t>
      </w:r>
      <w:r>
        <w:rPr>
          <w:spacing w:val="-3"/>
        </w:rPr>
        <w:t> </w:t>
      </w:r>
      <w:r>
        <w:rPr/>
        <w:t>Plan</w:t>
      </w:r>
      <w:r>
        <w:rPr>
          <w:spacing w:val="-3"/>
        </w:rPr>
        <w:t> </w:t>
      </w:r>
      <w:r>
        <w:rPr/>
        <w:t>Review</w:t>
      </w:r>
      <w:r>
        <w:rPr>
          <w:spacing w:val="-4"/>
        </w:rPr>
        <w:t> Tool</w:t>
      </w:r>
    </w:p>
    <w:p>
      <w:pPr>
        <w:spacing w:line="275" w:lineRule="exact" w:before="0"/>
        <w:ind w:left="274" w:right="333" w:firstLine="0"/>
        <w:jc w:val="center"/>
        <w:rPr>
          <w:b/>
          <w:sz w:val="24"/>
        </w:rPr>
      </w:pPr>
      <w:r>
        <w:rPr>
          <w:b/>
          <w:sz w:val="24"/>
        </w:rPr>
        <w:t>651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CMR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12.04(11)(c),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(d),</w:t>
      </w:r>
      <w:r>
        <w:rPr>
          <w:b/>
          <w:spacing w:val="-1"/>
          <w:sz w:val="24"/>
        </w:rPr>
        <w:t> </w:t>
      </w:r>
      <w:r>
        <w:rPr>
          <w:b/>
          <w:spacing w:val="-5"/>
          <w:sz w:val="24"/>
        </w:rPr>
        <w:t>(e)</w:t>
      </w:r>
    </w:p>
    <w:p>
      <w:pPr>
        <w:spacing w:before="2"/>
        <w:ind w:left="274" w:right="323" w:firstLine="0"/>
        <w:jc w:val="center"/>
        <w:rPr>
          <w:i/>
          <w:sz w:val="20"/>
        </w:rPr>
      </w:pPr>
      <w:r>
        <w:rPr>
          <w:i/>
          <w:sz w:val="20"/>
        </w:rPr>
        <w:t>(attach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additional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sheets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as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necessary)</w:t>
      </w:r>
    </w:p>
    <w:p>
      <w:pPr>
        <w:spacing w:line="240" w:lineRule="auto" w:before="46" w:after="0"/>
        <w:rPr>
          <w:i/>
          <w:sz w:val="20"/>
        </w:r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8"/>
        <w:gridCol w:w="1828"/>
        <w:gridCol w:w="1830"/>
        <w:gridCol w:w="1828"/>
        <w:gridCol w:w="1828"/>
      </w:tblGrid>
      <w:tr>
        <w:trPr>
          <w:trHeight w:val="275" w:hRule="atLeast"/>
        </w:trPr>
        <w:tc>
          <w:tcPr>
            <w:tcW w:w="29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pacing w:val="-19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830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pacing w:val="3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828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828" w:type="dxa"/>
          </w:tcPr>
          <w:p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</w:tr>
      <w:tr>
        <w:trPr>
          <w:trHeight w:val="1005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755" w:hanging="55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records were reviewed</w:t>
            </w:r>
          </w:p>
        </w:tc>
        <w:tc>
          <w:tcPr>
            <w:tcW w:w="1828" w:type="dxa"/>
          </w:tcPr>
          <w:p>
            <w:pPr>
              <w:pStyle w:val="TableParagraph"/>
              <w:tabs>
                <w:tab w:pos="491" w:val="left" w:leader="none"/>
                <w:tab w:pos="918" w:val="left" w:leader="none"/>
                <w:tab w:pos="1346" w:val="left" w:leader="none"/>
              </w:tabs>
              <w:spacing w:before="27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830" w:type="dxa"/>
          </w:tcPr>
          <w:p>
            <w:pPr>
              <w:pStyle w:val="TableParagraph"/>
              <w:tabs>
                <w:tab w:pos="491" w:val="left" w:leader="none"/>
                <w:tab w:pos="918" w:val="left" w:leader="none"/>
                <w:tab w:pos="1345" w:val="left" w:leader="none"/>
              </w:tabs>
              <w:spacing w:before="27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828" w:type="dxa"/>
          </w:tcPr>
          <w:p>
            <w:pPr>
              <w:pStyle w:val="TableParagraph"/>
              <w:tabs>
                <w:tab w:pos="495" w:val="left" w:leader="none"/>
                <w:tab w:pos="922" w:val="left" w:leader="none"/>
                <w:tab w:pos="1350" w:val="left" w:leader="none"/>
              </w:tabs>
              <w:spacing w:before="275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828" w:type="dxa"/>
          </w:tcPr>
          <w:p>
            <w:pPr>
              <w:pStyle w:val="TableParagraph"/>
              <w:tabs>
                <w:tab w:pos="497" w:val="left" w:leader="none"/>
                <w:tab w:pos="924" w:val="left" w:leader="none"/>
                <w:tab w:pos="1351" w:val="left" w:leader="none"/>
              </w:tabs>
              <w:spacing w:before="27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>
        <w:trPr>
          <w:trHeight w:val="1106" w:hRule="atLeast"/>
        </w:trPr>
        <w:tc>
          <w:tcPr>
            <w:tcW w:w="2918" w:type="dxa"/>
          </w:tcPr>
          <w:p>
            <w:pPr>
              <w:pStyle w:val="TableParagraph"/>
              <w:spacing w:before="1"/>
              <w:rPr>
                <w:i/>
                <w:sz w:val="24"/>
              </w:rPr>
            </w:pPr>
          </w:p>
          <w:p>
            <w:pPr>
              <w:pStyle w:val="TableParagraph"/>
              <w:ind w:left="196" w:firstLine="134"/>
              <w:rPr>
                <w:sz w:val="24"/>
              </w:rPr>
            </w:pPr>
            <w:r>
              <w:rPr>
                <w:sz w:val="24"/>
              </w:rPr>
              <w:t>Note the staff person(s) who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conducted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review</w:t>
            </w: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035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137" w:right="124"/>
              <w:jc w:val="center"/>
              <w:rPr>
                <w:sz w:val="24"/>
              </w:rPr>
            </w:pPr>
            <w:r>
              <w:rPr>
                <w:sz w:val="24"/>
              </w:rPr>
              <w:t>Indicate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coded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identity of each Resident whose record was examined, and note whether the subject Resident resides in a Special Care Residence</w:t>
            </w:r>
          </w:p>
        </w:tc>
        <w:tc>
          <w:tcPr>
            <w:tcW w:w="1828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  <w:p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18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582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137" w:right="128"/>
              <w:jc w:val="center"/>
              <w:rPr>
                <w:sz w:val="24"/>
              </w:rPr>
            </w:pPr>
            <w:r>
              <w:rPr>
                <w:sz w:val="24"/>
              </w:rPr>
              <w:t>Summary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findings</w:t>
            </w: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69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Describe proposed remediation, staff assignments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target completion date</w:t>
            </w: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510" w:hRule="atLeast"/>
        </w:trPr>
        <w:tc>
          <w:tcPr>
            <w:tcW w:w="2918" w:type="dxa"/>
          </w:tcPr>
          <w:p>
            <w:pPr>
              <w:pStyle w:val="TableParagraph"/>
              <w:spacing w:before="275"/>
              <w:ind w:left="137" w:right="130"/>
              <w:jc w:val="center"/>
              <w:rPr>
                <w:sz w:val="24"/>
              </w:rPr>
            </w:pPr>
            <w:r>
              <w:rPr>
                <w:sz w:val="24"/>
              </w:rPr>
              <w:t>Outcome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actions </w:t>
            </w:r>
            <w:r>
              <w:rPr>
                <w:spacing w:val="-4"/>
                <w:sz w:val="24"/>
              </w:rPr>
              <w:t>taken</w:t>
            </w: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before="1"/>
        <w:ind w:left="1440" w:right="0" w:firstLine="0"/>
        <w:jc w:val="left"/>
        <w:rPr>
          <w:sz w:val="24"/>
        </w:rPr>
      </w:pPr>
      <w:r>
        <w:rPr>
          <w:color w:val="D9D9D9"/>
          <w:sz w:val="24"/>
        </w:rPr>
        <w:t>VER:</w:t>
      </w:r>
      <w:r>
        <w:rPr>
          <w:color w:val="D9D9D9"/>
          <w:spacing w:val="-2"/>
          <w:sz w:val="24"/>
        </w:rPr>
        <w:t> 8/26/26</w:t>
      </w:r>
    </w:p>
    <w:sectPr>
      <w:type w:val="continuous"/>
      <w:pgSz w:w="12240" w:h="15840"/>
      <w:pgMar w:top="480" w:bottom="28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6"/>
    </w:pPr>
    <w:rPr>
      <w:rFonts w:ascii="Times New Roman" w:hAnsi="Times New Roman" w:eastAsia="Times New Roman" w:cs="Times New Roman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ELD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QUALITY IMPROVEMENT AND ASSURANCE (QIA)</dc:title>
  <dcterms:created xsi:type="dcterms:W3CDTF">2026-09-17T18:53:35Z</dcterms:created>
  <dcterms:modified xsi:type="dcterms:W3CDTF">2026-09-17T18:53:35Z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26.1.163</vt:lpwstr>
  </property>
  <property fmtid="{D5CDD505-2E9C-101B-9397-08002B2CF9AE}" pid="6" name="SourceModified">
    <vt:lpwstr>D:20260910170653</vt:lpwstr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